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3FB9B" w14:textId="0B29A548" w:rsidR="00A028B8" w:rsidRPr="005D2F55" w:rsidRDefault="00A028B8" w:rsidP="008C640B">
      <w:pPr>
        <w:spacing w:after="0"/>
        <w:jc w:val="center"/>
        <w:rPr>
          <w:rFonts w:cs="Arial"/>
          <w:b/>
          <w:szCs w:val="24"/>
          <w:lang w:val="ro-RO"/>
        </w:rPr>
      </w:pPr>
    </w:p>
    <w:p w14:paraId="57B67C1E" w14:textId="0514AF6A" w:rsidR="007376F6" w:rsidRPr="005D2F55" w:rsidRDefault="007376F6" w:rsidP="008C640B">
      <w:pPr>
        <w:spacing w:after="0"/>
        <w:jc w:val="center"/>
        <w:rPr>
          <w:rFonts w:cs="Arial"/>
          <w:b/>
          <w:szCs w:val="24"/>
          <w:lang w:val="ro-RO"/>
        </w:rPr>
      </w:pPr>
    </w:p>
    <w:p w14:paraId="059A3B45" w14:textId="1EA55A00" w:rsidR="006976C3" w:rsidRPr="005D2F55" w:rsidRDefault="006976C3" w:rsidP="008C640B">
      <w:pPr>
        <w:spacing w:after="0"/>
        <w:jc w:val="center"/>
        <w:rPr>
          <w:rFonts w:cs="Arial"/>
          <w:b/>
          <w:szCs w:val="24"/>
          <w:lang w:val="ro-RO"/>
        </w:rPr>
      </w:pPr>
    </w:p>
    <w:p w14:paraId="487A6E78" w14:textId="1BECBB7A" w:rsidR="006976C3" w:rsidRPr="005D2F55" w:rsidRDefault="006976C3" w:rsidP="008C640B">
      <w:pPr>
        <w:spacing w:after="0"/>
        <w:jc w:val="center"/>
        <w:rPr>
          <w:rFonts w:cs="Arial"/>
          <w:b/>
          <w:szCs w:val="24"/>
          <w:lang w:val="ro-RO"/>
        </w:rPr>
      </w:pPr>
    </w:p>
    <w:p w14:paraId="63E0EE8A" w14:textId="77777777" w:rsidR="006976C3" w:rsidRPr="005D2F55" w:rsidRDefault="006976C3" w:rsidP="008C640B">
      <w:pPr>
        <w:spacing w:after="0"/>
        <w:jc w:val="center"/>
        <w:rPr>
          <w:rFonts w:cs="Arial"/>
          <w:b/>
          <w:szCs w:val="24"/>
          <w:lang w:val="ro-RO"/>
        </w:rPr>
      </w:pPr>
    </w:p>
    <w:p w14:paraId="59BB4A1A" w14:textId="690F51F1" w:rsidR="00AC345D" w:rsidRPr="005D2F55" w:rsidRDefault="00AC345D" w:rsidP="00303122">
      <w:pPr>
        <w:spacing w:after="0"/>
        <w:jc w:val="center"/>
        <w:rPr>
          <w:rFonts w:cs="Arial"/>
          <w:b/>
          <w:szCs w:val="24"/>
          <w:lang w:val="ro-RO"/>
        </w:rPr>
      </w:pPr>
      <w:r w:rsidRPr="005D2F55">
        <w:rPr>
          <w:rFonts w:cs="Arial"/>
          <w:b/>
          <w:szCs w:val="24"/>
          <w:lang w:val="ro-RO"/>
        </w:rPr>
        <w:t xml:space="preserve">Metodologie </w:t>
      </w:r>
      <w:r w:rsidR="00303122" w:rsidRPr="005D2F55">
        <w:rPr>
          <w:rFonts w:cs="Arial"/>
          <w:b/>
          <w:szCs w:val="24"/>
          <w:lang w:val="ro-RO"/>
        </w:rPr>
        <w:t xml:space="preserve">internă </w:t>
      </w:r>
      <w:r w:rsidRPr="005D2F55">
        <w:rPr>
          <w:rFonts w:cs="Arial"/>
          <w:b/>
          <w:szCs w:val="24"/>
          <w:lang w:val="ro-RO"/>
        </w:rPr>
        <w:t xml:space="preserve">de evaluare </w:t>
      </w:r>
      <w:r w:rsidR="00303122" w:rsidRPr="005D2F55">
        <w:rPr>
          <w:rFonts w:cs="Arial"/>
          <w:b/>
          <w:szCs w:val="24"/>
          <w:lang w:val="ro-RO"/>
        </w:rPr>
        <w:t xml:space="preserve">și ierarhizare </w:t>
      </w:r>
      <w:r w:rsidR="009D24D0" w:rsidRPr="005D2F55">
        <w:rPr>
          <w:rFonts w:cs="Arial"/>
          <w:b/>
          <w:szCs w:val="24"/>
          <w:lang w:val="ro-RO"/>
        </w:rPr>
        <w:t>a planurilor de afaceri elaborate de studenții</w:t>
      </w:r>
      <w:r w:rsidR="00303122" w:rsidRPr="005D2F55">
        <w:rPr>
          <w:rFonts w:cs="Arial"/>
          <w:b/>
          <w:szCs w:val="24"/>
          <w:lang w:val="ro-RO"/>
        </w:rPr>
        <w:t xml:space="preserve"> </w:t>
      </w:r>
      <w:r w:rsidRPr="005D2F55">
        <w:rPr>
          <w:rFonts w:cs="Arial"/>
          <w:b/>
          <w:szCs w:val="24"/>
          <w:lang w:val="ro-RO"/>
        </w:rPr>
        <w:t>Universit</w:t>
      </w:r>
      <w:r w:rsidR="009D24D0" w:rsidRPr="005D2F55">
        <w:rPr>
          <w:rFonts w:cs="Arial"/>
          <w:b/>
          <w:szCs w:val="24"/>
          <w:lang w:val="ro-RO"/>
        </w:rPr>
        <w:t>ății</w:t>
      </w:r>
      <w:r w:rsidRPr="005D2F55">
        <w:rPr>
          <w:rFonts w:cs="Arial"/>
          <w:b/>
          <w:szCs w:val="24"/>
          <w:lang w:val="ro-RO"/>
        </w:rPr>
        <w:t xml:space="preserve"> „Vasile Alecsandri” din Bacău</w:t>
      </w:r>
    </w:p>
    <w:p w14:paraId="05404528" w14:textId="77777777" w:rsidR="00DF6F0D" w:rsidRPr="005D2F55" w:rsidRDefault="00FB7D24" w:rsidP="008C640B">
      <w:pPr>
        <w:spacing w:after="0"/>
        <w:jc w:val="center"/>
        <w:rPr>
          <w:rFonts w:cs="Arial"/>
          <w:szCs w:val="24"/>
          <w:lang w:val="ro-RO"/>
        </w:rPr>
      </w:pPr>
      <w:r w:rsidRPr="005D2F55">
        <w:rPr>
          <w:rFonts w:cs="Arial"/>
          <w:szCs w:val="24"/>
          <w:lang w:val="ro-RO"/>
        </w:rPr>
        <w:t>aferentă proiectului</w:t>
      </w:r>
    </w:p>
    <w:p w14:paraId="5C3B9332" w14:textId="7ECD0625" w:rsidR="00AC345D" w:rsidRPr="005D2F55" w:rsidRDefault="00303122" w:rsidP="008C640B">
      <w:pPr>
        <w:spacing w:after="0"/>
        <w:jc w:val="center"/>
        <w:rPr>
          <w:rFonts w:cs="Arial"/>
          <w:b/>
          <w:sz w:val="40"/>
          <w:szCs w:val="40"/>
          <w:lang w:val="ro-RO"/>
        </w:rPr>
      </w:pPr>
      <w:r w:rsidRPr="005D2F55">
        <w:rPr>
          <w:color w:val="000000"/>
          <w:szCs w:val="24"/>
          <w:lang w:val="ro-RO"/>
        </w:rPr>
        <w:t>„</w:t>
      </w:r>
      <w:r w:rsidRPr="005D2F55">
        <w:rPr>
          <w:b/>
          <w:color w:val="000000"/>
          <w:szCs w:val="24"/>
          <w:lang w:val="ro-RO"/>
        </w:rPr>
        <w:t>Susținerea Inițiativei Antreprenoriale a Studenților din UVAB</w:t>
      </w:r>
      <w:r w:rsidRPr="005D2F55">
        <w:rPr>
          <w:color w:val="000000"/>
          <w:szCs w:val="24"/>
          <w:lang w:val="ro-RO"/>
        </w:rPr>
        <w:t>”</w:t>
      </w:r>
    </w:p>
    <w:p w14:paraId="0D71B123" w14:textId="182BB3B8" w:rsidR="00AC345D" w:rsidRPr="005D2F55" w:rsidRDefault="00AC345D" w:rsidP="008C640B">
      <w:pPr>
        <w:spacing w:after="0"/>
        <w:jc w:val="center"/>
        <w:rPr>
          <w:rFonts w:cs="Arial"/>
          <w:b/>
          <w:szCs w:val="24"/>
          <w:lang w:val="ro-RO"/>
        </w:rPr>
      </w:pPr>
    </w:p>
    <w:p w14:paraId="5F9A697E" w14:textId="77777777" w:rsidR="00303122" w:rsidRPr="005D2F55" w:rsidRDefault="00303122" w:rsidP="008C640B">
      <w:pPr>
        <w:spacing w:after="0"/>
        <w:jc w:val="center"/>
        <w:rPr>
          <w:rFonts w:cs="Arial"/>
          <w:b/>
          <w:szCs w:val="24"/>
          <w:lang w:val="ro-RO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350"/>
        <w:gridCol w:w="1874"/>
        <w:gridCol w:w="2176"/>
        <w:gridCol w:w="2700"/>
        <w:gridCol w:w="121"/>
      </w:tblGrid>
      <w:tr w:rsidR="00E8374F" w:rsidRPr="005D2F55" w14:paraId="4B0B631B" w14:textId="77777777" w:rsidTr="00303122">
        <w:trPr>
          <w:gridAfter w:val="1"/>
          <w:wAfter w:w="121" w:type="dxa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043C80E" w14:textId="1A71BE5E" w:rsidR="00E8374F" w:rsidRPr="005D2F55" w:rsidRDefault="00E8374F" w:rsidP="008C640B">
            <w:pPr>
              <w:spacing w:after="0"/>
              <w:jc w:val="center"/>
              <w:rPr>
                <w:rFonts w:cs="Arial"/>
                <w:szCs w:val="24"/>
                <w:lang w:val="ro-RO"/>
              </w:rPr>
            </w:pPr>
            <w:r w:rsidRPr="005D2F55">
              <w:rPr>
                <w:rFonts w:cs="Arial"/>
                <w:szCs w:val="24"/>
                <w:lang w:val="ro-RO"/>
              </w:rPr>
              <w:t>Data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35EC3FC" w14:textId="77777777" w:rsidR="00E8374F" w:rsidRPr="005D2F55" w:rsidRDefault="00E8374F" w:rsidP="008C640B">
            <w:pPr>
              <w:spacing w:after="0"/>
              <w:jc w:val="center"/>
              <w:rPr>
                <w:rFonts w:cs="Arial"/>
                <w:szCs w:val="24"/>
                <w:lang w:val="ro-RO"/>
              </w:rPr>
            </w:pPr>
            <w:r w:rsidRPr="005D2F55">
              <w:rPr>
                <w:rFonts w:cs="Arial"/>
                <w:szCs w:val="24"/>
                <w:lang w:val="ro-RO"/>
              </w:rPr>
              <w:t>Versiunea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9180FA" w14:textId="77777777" w:rsidR="00E8374F" w:rsidRPr="005D2F55" w:rsidRDefault="00E8374F" w:rsidP="008C640B">
            <w:pPr>
              <w:spacing w:after="0"/>
              <w:jc w:val="center"/>
              <w:rPr>
                <w:rFonts w:cs="Arial"/>
                <w:szCs w:val="24"/>
                <w:lang w:val="ro-RO"/>
              </w:rPr>
            </w:pPr>
            <w:r w:rsidRPr="005D2F55">
              <w:rPr>
                <w:rFonts w:cs="Arial"/>
                <w:szCs w:val="24"/>
                <w:lang w:val="ro-RO"/>
              </w:rPr>
              <w:t>Autori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A0DB5FD" w14:textId="77777777" w:rsidR="00E8374F" w:rsidRPr="005D2F55" w:rsidRDefault="00E8374F" w:rsidP="008C640B">
            <w:pPr>
              <w:spacing w:after="0"/>
              <w:jc w:val="center"/>
              <w:rPr>
                <w:rFonts w:cs="Arial"/>
                <w:szCs w:val="24"/>
                <w:lang w:val="ro-RO"/>
              </w:rPr>
            </w:pPr>
            <w:r w:rsidRPr="005D2F55">
              <w:rPr>
                <w:rFonts w:cs="Arial"/>
                <w:szCs w:val="24"/>
                <w:lang w:val="ro-RO"/>
              </w:rPr>
              <w:t>Semnătura</w:t>
            </w:r>
          </w:p>
        </w:tc>
      </w:tr>
      <w:tr w:rsidR="00E8374F" w:rsidRPr="005D2F55" w14:paraId="742FB962" w14:textId="77777777" w:rsidTr="00303122">
        <w:trPr>
          <w:gridAfter w:val="1"/>
          <w:wAfter w:w="121" w:type="dxa"/>
          <w:trHeight w:val="315"/>
          <w:jc w:val="center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5E57E" w14:textId="2EA0B959" w:rsidR="00E8374F" w:rsidRPr="005D2F55" w:rsidRDefault="00D85278" w:rsidP="008C640B">
            <w:pPr>
              <w:spacing w:after="0"/>
              <w:jc w:val="center"/>
              <w:rPr>
                <w:rFonts w:cs="Arial"/>
                <w:szCs w:val="24"/>
                <w:lang w:val="ro-RO"/>
              </w:rPr>
            </w:pPr>
            <w:r w:rsidRPr="005D2F55">
              <w:rPr>
                <w:rFonts w:cs="Arial"/>
                <w:szCs w:val="24"/>
                <w:lang w:val="ro-RO"/>
              </w:rPr>
              <w:t xml:space="preserve"> </w:t>
            </w:r>
            <w:r w:rsidR="00303122" w:rsidRPr="005D2F55">
              <w:rPr>
                <w:rFonts w:cs="Arial"/>
                <w:szCs w:val="24"/>
                <w:lang w:val="ro-RO"/>
              </w:rPr>
              <w:t>Mai</w:t>
            </w:r>
            <w:r w:rsidRPr="005D2F55">
              <w:rPr>
                <w:rFonts w:cs="Arial"/>
                <w:szCs w:val="24"/>
                <w:lang w:val="ro-RO"/>
              </w:rPr>
              <w:t xml:space="preserve"> </w:t>
            </w:r>
            <w:r w:rsidR="001C10B4" w:rsidRPr="005D2F55">
              <w:rPr>
                <w:rFonts w:cs="Arial"/>
                <w:szCs w:val="24"/>
                <w:lang w:val="ro-RO"/>
              </w:rPr>
              <w:t>20</w:t>
            </w:r>
            <w:r w:rsidR="00C45F32" w:rsidRPr="005D2F55">
              <w:rPr>
                <w:rFonts w:cs="Arial"/>
                <w:szCs w:val="24"/>
                <w:lang w:val="ro-RO"/>
              </w:rPr>
              <w:t>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CEB8" w14:textId="7405CB4D" w:rsidR="00E8374F" w:rsidRPr="005D2F55" w:rsidRDefault="00AC345D" w:rsidP="008C640B">
            <w:pPr>
              <w:spacing w:after="0"/>
              <w:jc w:val="center"/>
              <w:rPr>
                <w:rFonts w:cs="Arial"/>
                <w:szCs w:val="24"/>
                <w:lang w:val="ro-RO" w:eastAsia="ro-RO" w:bidi="ar-SA"/>
              </w:rPr>
            </w:pPr>
            <w:r w:rsidRPr="005D2F55">
              <w:rPr>
                <w:rFonts w:cs="Arial"/>
                <w:szCs w:val="24"/>
                <w:lang w:val="ro-RO" w:eastAsia="ro-RO" w:bidi="ar-SA"/>
              </w:rPr>
              <w:t>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2C4" w14:textId="7A7451F2" w:rsidR="001D26A0" w:rsidRPr="005D2F55" w:rsidRDefault="00303122" w:rsidP="008C640B">
            <w:pPr>
              <w:spacing w:after="0"/>
              <w:rPr>
                <w:rFonts w:cs="Arial"/>
                <w:szCs w:val="24"/>
                <w:lang w:val="ro-RO"/>
              </w:rPr>
            </w:pPr>
            <w:r w:rsidRPr="005D2F55">
              <w:rPr>
                <w:rFonts w:cs="Arial"/>
                <w:szCs w:val="24"/>
                <w:lang w:val="ro-RO"/>
              </w:rPr>
              <w:t>Daniela Florescu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1EA" w14:textId="77777777" w:rsidR="00E8374F" w:rsidRPr="005D2F55" w:rsidRDefault="00E8374F" w:rsidP="008C640B">
            <w:pPr>
              <w:spacing w:after="0"/>
              <w:jc w:val="center"/>
              <w:rPr>
                <w:rFonts w:cs="Arial"/>
                <w:szCs w:val="24"/>
                <w:lang w:val="ro-RO"/>
              </w:rPr>
            </w:pPr>
          </w:p>
        </w:tc>
      </w:tr>
      <w:tr w:rsidR="00E8374F" w:rsidRPr="005D2F55" w14:paraId="5296D5FF" w14:textId="77777777" w:rsidTr="00303122">
        <w:trPr>
          <w:gridAfter w:val="1"/>
          <w:wAfter w:w="121" w:type="dxa"/>
          <w:trHeight w:val="315"/>
          <w:jc w:val="center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7DA76" w14:textId="77777777" w:rsidR="00E8374F" w:rsidRPr="005D2F55" w:rsidRDefault="00E8374F" w:rsidP="008C640B">
            <w:pPr>
              <w:spacing w:after="0"/>
              <w:jc w:val="center"/>
              <w:rPr>
                <w:rFonts w:cs="Arial"/>
                <w:szCs w:val="24"/>
                <w:lang w:val="ro-RO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4D66F" w14:textId="77777777" w:rsidR="00E8374F" w:rsidRPr="005D2F55" w:rsidRDefault="00E8374F" w:rsidP="008C640B">
            <w:pPr>
              <w:spacing w:after="0"/>
              <w:jc w:val="center"/>
              <w:rPr>
                <w:rFonts w:cs="Arial"/>
                <w:szCs w:val="24"/>
                <w:lang w:val="ro-RO" w:eastAsia="ro-RO" w:bidi="ar-SA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188" w14:textId="12E1C5F7" w:rsidR="001D26A0" w:rsidRPr="005D2F55" w:rsidRDefault="001D26A0" w:rsidP="008C640B">
            <w:pPr>
              <w:spacing w:after="0"/>
              <w:jc w:val="left"/>
              <w:rPr>
                <w:rFonts w:cs="Arial"/>
                <w:szCs w:val="24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3428" w14:textId="77777777" w:rsidR="00E8374F" w:rsidRPr="005D2F55" w:rsidRDefault="00E8374F" w:rsidP="008C640B">
            <w:pPr>
              <w:spacing w:after="0"/>
              <w:jc w:val="center"/>
              <w:rPr>
                <w:rFonts w:cs="Arial"/>
                <w:szCs w:val="24"/>
                <w:lang w:val="ro-RO"/>
              </w:rPr>
            </w:pPr>
          </w:p>
        </w:tc>
      </w:tr>
      <w:tr w:rsidR="00EA5504" w:rsidRPr="005D2F55" w14:paraId="5CA25DD4" w14:textId="77777777" w:rsidTr="00303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848"/>
          <w:jc w:val="center"/>
        </w:trPr>
        <w:tc>
          <w:tcPr>
            <w:tcW w:w="9625" w:type="dxa"/>
            <w:gridSpan w:val="6"/>
            <w:tcBorders>
              <w:bottom w:val="single" w:sz="4" w:space="0" w:color="auto"/>
            </w:tcBorders>
          </w:tcPr>
          <w:p w14:paraId="66EA2E18" w14:textId="77777777" w:rsidR="00F91F39" w:rsidRPr="005D2F55" w:rsidRDefault="00F91F39" w:rsidP="008C640B">
            <w:pPr>
              <w:spacing w:after="0"/>
              <w:jc w:val="center"/>
              <w:rPr>
                <w:rFonts w:cs="Arial"/>
                <w:b/>
                <w:szCs w:val="24"/>
                <w:lang w:val="ro-RO"/>
              </w:rPr>
            </w:pPr>
          </w:p>
          <w:p w14:paraId="67DE24F6" w14:textId="51310CD9" w:rsidR="00F91F39" w:rsidRPr="005D2F55" w:rsidRDefault="00F91F39" w:rsidP="008C640B">
            <w:pPr>
              <w:spacing w:after="0"/>
              <w:jc w:val="center"/>
              <w:rPr>
                <w:rFonts w:cs="Arial"/>
                <w:b/>
                <w:szCs w:val="24"/>
                <w:lang w:val="ro-RO"/>
              </w:rPr>
            </w:pPr>
          </w:p>
          <w:p w14:paraId="61C6D305" w14:textId="3B59EA97" w:rsidR="00AC345D" w:rsidRPr="005D2F55" w:rsidRDefault="00AC345D" w:rsidP="008C640B">
            <w:pPr>
              <w:spacing w:after="0"/>
              <w:jc w:val="center"/>
              <w:rPr>
                <w:rFonts w:cs="Arial"/>
                <w:b/>
                <w:szCs w:val="24"/>
                <w:lang w:val="ro-RO"/>
              </w:rPr>
            </w:pPr>
          </w:p>
          <w:p w14:paraId="2A84AA46" w14:textId="5A168FCB" w:rsidR="009D24D0" w:rsidRPr="005D2F55" w:rsidRDefault="009D24D0" w:rsidP="008C640B">
            <w:pPr>
              <w:spacing w:after="0"/>
              <w:jc w:val="center"/>
              <w:rPr>
                <w:rFonts w:cs="Arial"/>
                <w:b/>
                <w:szCs w:val="24"/>
                <w:lang w:val="ro-RO"/>
              </w:rPr>
            </w:pPr>
          </w:p>
          <w:p w14:paraId="1E2AD648" w14:textId="7E0DB4B6" w:rsidR="00303122" w:rsidRPr="005D2F55" w:rsidRDefault="00303122" w:rsidP="008C640B">
            <w:pPr>
              <w:spacing w:after="0"/>
              <w:jc w:val="center"/>
              <w:rPr>
                <w:rFonts w:cs="Arial"/>
                <w:b/>
                <w:szCs w:val="24"/>
                <w:lang w:val="ro-RO"/>
              </w:rPr>
            </w:pPr>
          </w:p>
          <w:p w14:paraId="6EDAAD77" w14:textId="77777777" w:rsidR="00EA0CEF" w:rsidRPr="005D2F55" w:rsidRDefault="00EA0CEF" w:rsidP="008C640B">
            <w:pPr>
              <w:spacing w:after="0"/>
              <w:jc w:val="center"/>
              <w:rPr>
                <w:rFonts w:cs="Arial"/>
                <w:b/>
                <w:szCs w:val="24"/>
                <w:lang w:val="ro-RO"/>
              </w:rPr>
            </w:pPr>
          </w:p>
          <w:p w14:paraId="7A75A7AC" w14:textId="77777777" w:rsidR="00EA0CEF" w:rsidRPr="005D2F55" w:rsidRDefault="00EA0CEF" w:rsidP="008C640B">
            <w:pPr>
              <w:spacing w:after="0"/>
              <w:jc w:val="center"/>
              <w:rPr>
                <w:rFonts w:cs="Arial"/>
                <w:b/>
                <w:szCs w:val="24"/>
                <w:lang w:val="ro-RO"/>
              </w:rPr>
            </w:pPr>
          </w:p>
          <w:p w14:paraId="591DF2F0" w14:textId="77777777" w:rsidR="00303122" w:rsidRPr="005D2F55" w:rsidRDefault="00303122" w:rsidP="00303122">
            <w:pPr>
              <w:spacing w:after="0"/>
              <w:jc w:val="center"/>
              <w:rPr>
                <w:rFonts w:cs="Arial"/>
                <w:b/>
                <w:szCs w:val="24"/>
                <w:lang w:val="ro-RO"/>
              </w:rPr>
            </w:pPr>
            <w:r w:rsidRPr="005D2F55">
              <w:rPr>
                <w:rFonts w:cs="Arial"/>
                <w:b/>
                <w:szCs w:val="24"/>
                <w:lang w:val="ro-RO"/>
              </w:rPr>
              <w:t>Metodologie internă de evaluare și ierarhizare a planurilor de afaceri elaborate de studenții Universității „Vasile Alecsandri” din Bacău</w:t>
            </w:r>
          </w:p>
          <w:p w14:paraId="6CFDB3E8" w14:textId="77777777" w:rsidR="00303122" w:rsidRPr="005D2F55" w:rsidRDefault="00303122" w:rsidP="00303122">
            <w:pPr>
              <w:spacing w:after="0"/>
              <w:jc w:val="center"/>
              <w:rPr>
                <w:rFonts w:cs="Arial"/>
                <w:szCs w:val="24"/>
                <w:lang w:val="ro-RO"/>
              </w:rPr>
            </w:pPr>
            <w:r w:rsidRPr="005D2F55">
              <w:rPr>
                <w:rFonts w:cs="Arial"/>
                <w:szCs w:val="24"/>
                <w:lang w:val="ro-RO"/>
              </w:rPr>
              <w:t>aferentă proiectului</w:t>
            </w:r>
          </w:p>
          <w:p w14:paraId="5BEBB980" w14:textId="77777777" w:rsidR="00303122" w:rsidRPr="005D2F55" w:rsidRDefault="00303122" w:rsidP="00303122">
            <w:pPr>
              <w:spacing w:after="0"/>
              <w:jc w:val="center"/>
              <w:rPr>
                <w:rFonts w:cs="Arial"/>
                <w:b/>
                <w:sz w:val="40"/>
                <w:szCs w:val="40"/>
                <w:lang w:val="ro-RO"/>
              </w:rPr>
            </w:pPr>
            <w:r w:rsidRPr="005D2F55">
              <w:rPr>
                <w:color w:val="000000"/>
                <w:szCs w:val="24"/>
                <w:lang w:val="ro-RO"/>
              </w:rPr>
              <w:t>„</w:t>
            </w:r>
            <w:r w:rsidRPr="005D2F55">
              <w:rPr>
                <w:b/>
                <w:color w:val="000000"/>
                <w:szCs w:val="24"/>
                <w:lang w:val="ro-RO"/>
              </w:rPr>
              <w:t>Susținerea Inițiativei Antreprenoriale a Studenților din UVAB</w:t>
            </w:r>
            <w:r w:rsidRPr="005D2F55">
              <w:rPr>
                <w:color w:val="000000"/>
                <w:szCs w:val="24"/>
                <w:lang w:val="ro-RO"/>
              </w:rPr>
              <w:t>”</w:t>
            </w:r>
          </w:p>
          <w:p w14:paraId="487264E1" w14:textId="77777777" w:rsidR="00EA5504" w:rsidRPr="005D2F55" w:rsidRDefault="00EA5504" w:rsidP="008C640B">
            <w:pPr>
              <w:spacing w:after="0"/>
              <w:rPr>
                <w:rFonts w:cs="Arial"/>
                <w:szCs w:val="24"/>
                <w:lang w:val="ro-RO"/>
              </w:rPr>
            </w:pPr>
          </w:p>
          <w:p w14:paraId="6AF6C8E4" w14:textId="77777777" w:rsidR="00EA5504" w:rsidRPr="005D2F55" w:rsidRDefault="00EA5504" w:rsidP="008C640B">
            <w:pPr>
              <w:spacing w:after="0"/>
              <w:rPr>
                <w:rFonts w:cs="Arial"/>
                <w:b/>
                <w:bCs/>
                <w:szCs w:val="24"/>
                <w:lang w:val="ro-RO"/>
              </w:rPr>
            </w:pPr>
          </w:p>
          <w:p w14:paraId="1885B5F6" w14:textId="77777777" w:rsidR="00EA5504" w:rsidRPr="005D2F55" w:rsidRDefault="00EA5504" w:rsidP="008C640B">
            <w:pPr>
              <w:spacing w:after="0"/>
              <w:rPr>
                <w:rFonts w:cs="Arial"/>
                <w:b/>
                <w:bCs/>
                <w:szCs w:val="24"/>
                <w:lang w:val="ro-RO"/>
              </w:rPr>
            </w:pPr>
          </w:p>
        </w:tc>
      </w:tr>
      <w:tr w:rsidR="00EA5504" w:rsidRPr="005D2F55" w14:paraId="2C5C9F0E" w14:textId="77777777" w:rsidTr="00303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848"/>
          <w:jc w:val="center"/>
        </w:trPr>
        <w:tc>
          <w:tcPr>
            <w:tcW w:w="4628" w:type="dxa"/>
            <w:gridSpan w:val="3"/>
            <w:tcBorders>
              <w:bottom w:val="single" w:sz="4" w:space="0" w:color="auto"/>
            </w:tcBorders>
          </w:tcPr>
          <w:p w14:paraId="5BF68872" w14:textId="77777777" w:rsidR="00EA5504" w:rsidRPr="005D2F55" w:rsidRDefault="00EA5504" w:rsidP="008C640B">
            <w:pPr>
              <w:spacing w:after="0"/>
              <w:rPr>
                <w:rFonts w:cs="Arial"/>
                <w:szCs w:val="24"/>
                <w:lang w:val="ro-RO"/>
              </w:rPr>
            </w:pPr>
          </w:p>
        </w:tc>
        <w:tc>
          <w:tcPr>
            <w:tcW w:w="4997" w:type="dxa"/>
            <w:gridSpan w:val="3"/>
            <w:tcBorders>
              <w:bottom w:val="single" w:sz="4" w:space="0" w:color="auto"/>
            </w:tcBorders>
          </w:tcPr>
          <w:p w14:paraId="1BDD75FA" w14:textId="77777777" w:rsidR="00EA5504" w:rsidRPr="005D2F55" w:rsidRDefault="00EA5504" w:rsidP="008C640B">
            <w:pPr>
              <w:spacing w:after="0"/>
              <w:rPr>
                <w:rFonts w:cs="Arial"/>
                <w:b/>
                <w:bCs/>
                <w:szCs w:val="24"/>
                <w:lang w:val="ro-RO"/>
              </w:rPr>
            </w:pPr>
            <w:r w:rsidRPr="005D2F55">
              <w:rPr>
                <w:rFonts w:cs="Arial"/>
                <w:b/>
                <w:bCs/>
                <w:szCs w:val="24"/>
                <w:lang w:val="ro-RO"/>
              </w:rPr>
              <w:t>Aprobat:</w:t>
            </w:r>
          </w:p>
          <w:p w14:paraId="1A03B544" w14:textId="60E831CD" w:rsidR="00EA5504" w:rsidRPr="005D2F55" w:rsidRDefault="00303122" w:rsidP="008C640B">
            <w:pPr>
              <w:spacing w:after="0"/>
              <w:rPr>
                <w:rFonts w:cs="Arial"/>
                <w:szCs w:val="24"/>
                <w:lang w:val="ro-RO"/>
              </w:rPr>
            </w:pPr>
            <w:r w:rsidRPr="005D2F55">
              <w:rPr>
                <w:rFonts w:cs="Arial"/>
                <w:szCs w:val="24"/>
                <w:lang w:val="ro-RO"/>
              </w:rPr>
              <w:t>Director de proiect:</w:t>
            </w:r>
          </w:p>
          <w:p w14:paraId="1B4DA315" w14:textId="12D43021" w:rsidR="00EA5504" w:rsidRPr="005D2F55" w:rsidRDefault="0073437D" w:rsidP="008C640B">
            <w:pPr>
              <w:spacing w:after="0"/>
              <w:rPr>
                <w:rFonts w:cs="Arial"/>
                <w:szCs w:val="24"/>
                <w:lang w:val="ro-RO"/>
              </w:rPr>
            </w:pPr>
            <w:r w:rsidRPr="005D2F55">
              <w:rPr>
                <w:rFonts w:cs="Arial"/>
                <w:szCs w:val="24"/>
                <w:lang w:val="ro-RO"/>
              </w:rPr>
              <w:t>Roxana MIRONESCU</w:t>
            </w:r>
            <w:r w:rsidR="00EA5504" w:rsidRPr="005D2F55">
              <w:rPr>
                <w:rFonts w:cs="Arial"/>
                <w:szCs w:val="24"/>
                <w:lang w:val="ro-RO"/>
              </w:rPr>
              <w:t xml:space="preserve"> </w:t>
            </w:r>
          </w:p>
          <w:p w14:paraId="6DCED4B6" w14:textId="77777777" w:rsidR="00EA5504" w:rsidRPr="005D2F55" w:rsidRDefault="00EA5504" w:rsidP="008C640B">
            <w:pPr>
              <w:spacing w:after="0"/>
              <w:rPr>
                <w:rFonts w:cs="Arial"/>
                <w:b/>
                <w:bCs/>
                <w:szCs w:val="24"/>
                <w:lang w:val="ro-RO"/>
              </w:rPr>
            </w:pPr>
            <w:r w:rsidRPr="005D2F55">
              <w:rPr>
                <w:rFonts w:cs="Arial"/>
                <w:b/>
                <w:bCs/>
                <w:szCs w:val="24"/>
                <w:lang w:val="ro-RO"/>
              </w:rPr>
              <w:t>Data: ___________________</w:t>
            </w:r>
          </w:p>
          <w:p w14:paraId="0688DA40" w14:textId="77777777" w:rsidR="0073437D" w:rsidRPr="005D2F55" w:rsidRDefault="0073437D" w:rsidP="008C640B">
            <w:pPr>
              <w:spacing w:after="0"/>
              <w:rPr>
                <w:rFonts w:cs="Arial"/>
                <w:b/>
                <w:bCs/>
                <w:szCs w:val="24"/>
                <w:lang w:val="ro-RO"/>
              </w:rPr>
            </w:pPr>
          </w:p>
          <w:p w14:paraId="0C762B02" w14:textId="32C339B0" w:rsidR="0073437D" w:rsidRPr="005D2F55" w:rsidRDefault="0073437D" w:rsidP="008C640B">
            <w:pPr>
              <w:spacing w:after="0"/>
              <w:rPr>
                <w:rFonts w:cs="Arial"/>
                <w:b/>
                <w:bCs/>
                <w:szCs w:val="24"/>
                <w:lang w:val="ro-RO"/>
              </w:rPr>
            </w:pPr>
          </w:p>
        </w:tc>
      </w:tr>
      <w:tr w:rsidR="00EA5504" w:rsidRPr="005D2F55" w14:paraId="3ADA4C18" w14:textId="77777777" w:rsidTr="00303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4E9FD1" w14:textId="41022C7F" w:rsidR="00EA5504" w:rsidRPr="005D2F55" w:rsidRDefault="00EA5504" w:rsidP="008C640B">
            <w:pPr>
              <w:tabs>
                <w:tab w:val="left" w:pos="1310"/>
              </w:tabs>
              <w:spacing w:after="0"/>
              <w:rPr>
                <w:rFonts w:cs="Arial"/>
                <w:sz w:val="18"/>
                <w:szCs w:val="18"/>
                <w:lang w:val="ro-RO"/>
              </w:rPr>
            </w:pPr>
            <w:r w:rsidRPr="005D2F55">
              <w:rPr>
                <w:rFonts w:cs="Arial"/>
                <w:sz w:val="18"/>
                <w:szCs w:val="18"/>
                <w:lang w:val="ro-RO"/>
              </w:rPr>
              <w:t xml:space="preserve">Cod document: </w:t>
            </w:r>
          </w:p>
          <w:p w14:paraId="7B561CEB" w14:textId="77777777" w:rsidR="00EA5504" w:rsidRPr="005D2F55" w:rsidRDefault="00EA5504" w:rsidP="008C640B">
            <w:pPr>
              <w:tabs>
                <w:tab w:val="left" w:pos="1310"/>
              </w:tabs>
              <w:spacing w:after="0"/>
              <w:rPr>
                <w:rFonts w:cs="Arial"/>
                <w:sz w:val="18"/>
                <w:szCs w:val="18"/>
                <w:lang w:val="ro-RO"/>
              </w:rPr>
            </w:pPr>
            <w:r w:rsidRPr="005D2F55">
              <w:rPr>
                <w:rFonts w:cs="Arial"/>
                <w:sz w:val="18"/>
                <w:szCs w:val="18"/>
                <w:lang w:val="ro-RO"/>
              </w:rPr>
              <w:t>©Copyright: Proiect  POCU 124981</w:t>
            </w:r>
          </w:p>
        </w:tc>
        <w:tc>
          <w:tcPr>
            <w:tcW w:w="49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05749" w14:textId="3EA23491" w:rsidR="00EA5504" w:rsidRPr="005D2F55" w:rsidRDefault="00EA5504" w:rsidP="008C640B">
            <w:pPr>
              <w:tabs>
                <w:tab w:val="left" w:pos="1310"/>
              </w:tabs>
              <w:spacing w:after="0"/>
              <w:rPr>
                <w:rFonts w:cs="Arial"/>
                <w:sz w:val="18"/>
                <w:szCs w:val="18"/>
                <w:lang w:val="ro-RO"/>
              </w:rPr>
            </w:pPr>
            <w:r w:rsidRPr="005D2F55">
              <w:rPr>
                <w:rFonts w:cs="Arial"/>
                <w:sz w:val="18"/>
                <w:szCs w:val="18"/>
                <w:lang w:val="ro-RO"/>
              </w:rPr>
              <w:t xml:space="preserve">Versiunea: </w:t>
            </w:r>
            <w:r w:rsidR="0073437D" w:rsidRPr="005D2F55">
              <w:rPr>
                <w:rFonts w:cs="Arial"/>
                <w:sz w:val="18"/>
                <w:szCs w:val="18"/>
                <w:lang w:val="ro-RO"/>
              </w:rPr>
              <w:t>1</w:t>
            </w:r>
          </w:p>
          <w:p w14:paraId="6F41655B" w14:textId="024CB5B5" w:rsidR="00EA5504" w:rsidRPr="005D2F55" w:rsidRDefault="00EA5504" w:rsidP="00303122">
            <w:pPr>
              <w:spacing w:after="0"/>
              <w:rPr>
                <w:rFonts w:cs="Arial"/>
                <w:sz w:val="18"/>
                <w:szCs w:val="18"/>
                <w:lang w:val="ro-RO"/>
              </w:rPr>
            </w:pPr>
            <w:r w:rsidRPr="005D2F55">
              <w:rPr>
                <w:rFonts w:cs="Arial"/>
                <w:sz w:val="18"/>
                <w:szCs w:val="18"/>
                <w:lang w:val="ro-RO"/>
              </w:rPr>
              <w:t xml:space="preserve">Nume </w:t>
            </w:r>
            <w:proofErr w:type="spellStart"/>
            <w:r w:rsidRPr="005D2F55">
              <w:rPr>
                <w:rFonts w:cs="Arial"/>
                <w:sz w:val="18"/>
                <w:szCs w:val="18"/>
                <w:lang w:val="ro-RO"/>
              </w:rPr>
              <w:t>fişier</w:t>
            </w:r>
            <w:proofErr w:type="spellEnd"/>
            <w:r w:rsidRPr="005D2F55">
              <w:rPr>
                <w:rFonts w:cs="Arial"/>
                <w:sz w:val="18"/>
                <w:szCs w:val="18"/>
                <w:lang w:val="ro-RO"/>
              </w:rPr>
              <w:t xml:space="preserve">: </w:t>
            </w:r>
            <w:r w:rsidR="00303122" w:rsidRPr="005D2F55">
              <w:rPr>
                <w:rFonts w:cs="Arial"/>
                <w:sz w:val="18"/>
                <w:szCs w:val="18"/>
                <w:lang w:val="ro-RO"/>
              </w:rPr>
              <w:t>Metodologie internă de evaluare și ierarhizare a planurilor de afaceri elaborate de studenții Universității „Vasile Alecsandri” din Bacău</w:t>
            </w:r>
          </w:p>
        </w:tc>
      </w:tr>
    </w:tbl>
    <w:p w14:paraId="63A60E42" w14:textId="77777777" w:rsidR="00E8374F" w:rsidRPr="005D2F55" w:rsidRDefault="00E8374F" w:rsidP="008C640B">
      <w:pPr>
        <w:spacing w:after="0"/>
        <w:rPr>
          <w:rFonts w:cs="Arial"/>
          <w:szCs w:val="24"/>
          <w:lang w:val="ro-RO"/>
        </w:rPr>
      </w:pPr>
    </w:p>
    <w:p w14:paraId="316119E9" w14:textId="77777777" w:rsidR="00F91F39" w:rsidRPr="005D2F55" w:rsidRDefault="00E8374F" w:rsidP="008C640B">
      <w:pPr>
        <w:spacing w:after="0"/>
        <w:rPr>
          <w:rFonts w:cs="Arial"/>
          <w:szCs w:val="24"/>
          <w:lang w:val="ro-RO"/>
        </w:rPr>
      </w:pPr>
      <w:r w:rsidRPr="005D2F55">
        <w:rPr>
          <w:rFonts w:cs="Arial"/>
          <w:szCs w:val="24"/>
          <w:lang w:val="ro-RO"/>
        </w:rPr>
        <w:br w:type="page"/>
      </w:r>
    </w:p>
    <w:p w14:paraId="2E0F7E0C" w14:textId="472C1F51" w:rsidR="00F91F39" w:rsidRPr="005D2F55" w:rsidRDefault="00F91F39" w:rsidP="008C640B">
      <w:pPr>
        <w:spacing w:after="0"/>
        <w:rPr>
          <w:rFonts w:cs="Arial"/>
          <w:szCs w:val="24"/>
          <w:lang w:val="ro-RO"/>
        </w:rPr>
      </w:pPr>
    </w:p>
    <w:p w14:paraId="02BA3195" w14:textId="3C0CDBB9" w:rsidR="006976C3" w:rsidRPr="005D2F55" w:rsidRDefault="006976C3" w:rsidP="008C640B">
      <w:pPr>
        <w:spacing w:after="0"/>
        <w:rPr>
          <w:rFonts w:cs="Arial"/>
          <w:szCs w:val="24"/>
          <w:lang w:val="ro-RO"/>
        </w:rPr>
      </w:pPr>
    </w:p>
    <w:p w14:paraId="545623B2" w14:textId="07A44C31" w:rsidR="006976C3" w:rsidRPr="005D2F55" w:rsidRDefault="006976C3" w:rsidP="008C640B">
      <w:pPr>
        <w:spacing w:after="0"/>
        <w:rPr>
          <w:rFonts w:cs="Arial"/>
          <w:szCs w:val="24"/>
          <w:lang w:val="ro-RO"/>
        </w:rPr>
      </w:pPr>
    </w:p>
    <w:p w14:paraId="450BB630" w14:textId="77777777" w:rsidR="006976C3" w:rsidRPr="005D2F55" w:rsidRDefault="006976C3" w:rsidP="008C640B">
      <w:pPr>
        <w:spacing w:after="0"/>
        <w:rPr>
          <w:rFonts w:cs="Arial"/>
          <w:szCs w:val="24"/>
          <w:lang w:val="ro-RO"/>
        </w:rPr>
      </w:pPr>
    </w:p>
    <w:p w14:paraId="747DD623" w14:textId="752BD822" w:rsidR="009322D8" w:rsidRPr="005D2F55" w:rsidRDefault="0058219B" w:rsidP="008C640B">
      <w:pPr>
        <w:spacing w:after="0"/>
        <w:rPr>
          <w:rFonts w:cs="Arial"/>
          <w:b/>
          <w:szCs w:val="24"/>
          <w:lang w:val="ro-RO"/>
        </w:rPr>
      </w:pPr>
      <w:r w:rsidRPr="005D2F55">
        <w:rPr>
          <w:rFonts w:cs="Arial"/>
          <w:b/>
          <w:szCs w:val="24"/>
          <w:lang w:val="ro-RO"/>
        </w:rPr>
        <w:t>Cuprins</w:t>
      </w:r>
    </w:p>
    <w:p w14:paraId="1A8CE697" w14:textId="77777777" w:rsidR="00C523FA" w:rsidRPr="005D2F55" w:rsidRDefault="00C523FA" w:rsidP="008C640B">
      <w:pPr>
        <w:spacing w:after="0"/>
        <w:rPr>
          <w:rFonts w:cs="Arial"/>
          <w:b/>
          <w:szCs w:val="24"/>
          <w:lang w:val="ro-RO"/>
        </w:rPr>
      </w:pPr>
    </w:p>
    <w:p w14:paraId="4987BC77" w14:textId="48D9D23C" w:rsidR="0010463E" w:rsidRPr="005D2F55" w:rsidRDefault="0030133B" w:rsidP="00A46456">
      <w:pPr>
        <w:pStyle w:val="TOC1"/>
        <w:rPr>
          <w:rFonts w:eastAsiaTheme="minorEastAsia"/>
          <w:noProof/>
          <w:lang w:bidi="ar-SA"/>
        </w:rPr>
      </w:pPr>
      <w:r w:rsidRPr="005D2F55">
        <w:fldChar w:fldCharType="begin"/>
      </w:r>
      <w:r w:rsidRPr="005D2F55">
        <w:instrText xml:space="preserve"> TOC \o "1-3" \h \z \u </w:instrText>
      </w:r>
      <w:r w:rsidRPr="005D2F55">
        <w:fldChar w:fldCharType="separate"/>
      </w:r>
      <w:hyperlink w:anchor="_Toc33177939" w:history="1">
        <w:r w:rsidR="00A46456" w:rsidRPr="005D2F55">
          <w:rPr>
            <w:rStyle w:val="Hyperlink"/>
            <w:noProof/>
            <w:sz w:val="24"/>
          </w:rPr>
          <w:t>Partea</w:t>
        </w:r>
        <w:r w:rsidR="0010463E" w:rsidRPr="005D2F55">
          <w:rPr>
            <w:rStyle w:val="Hyperlink"/>
            <w:noProof/>
            <w:sz w:val="24"/>
          </w:rPr>
          <w:t xml:space="preserve"> </w:t>
        </w:r>
        <w:r w:rsidR="00A46456" w:rsidRPr="005D2F55">
          <w:rPr>
            <w:rStyle w:val="Hyperlink"/>
            <w:noProof/>
            <w:sz w:val="24"/>
          </w:rPr>
          <w:t>I</w:t>
        </w:r>
        <w:r w:rsidR="0010463E" w:rsidRPr="005D2F55">
          <w:rPr>
            <w:rStyle w:val="Hyperlink"/>
            <w:noProof/>
            <w:sz w:val="24"/>
          </w:rPr>
          <w:t>. DISPOZIŢII GENERALE</w:t>
        </w:r>
        <w:r w:rsidR="0010463E" w:rsidRPr="005D2F55">
          <w:rPr>
            <w:noProof/>
            <w:webHidden/>
          </w:rPr>
          <w:tab/>
        </w:r>
        <w:r w:rsidR="0010463E" w:rsidRPr="005D2F55">
          <w:rPr>
            <w:noProof/>
            <w:webHidden/>
          </w:rPr>
          <w:fldChar w:fldCharType="begin"/>
        </w:r>
        <w:r w:rsidR="0010463E" w:rsidRPr="005D2F55">
          <w:rPr>
            <w:noProof/>
            <w:webHidden/>
          </w:rPr>
          <w:instrText xml:space="preserve"> PAGEREF _Toc33177939 \h </w:instrText>
        </w:r>
        <w:r w:rsidR="0010463E" w:rsidRPr="005D2F55">
          <w:rPr>
            <w:noProof/>
            <w:webHidden/>
          </w:rPr>
        </w:r>
        <w:r w:rsidR="0010463E" w:rsidRPr="005D2F55">
          <w:rPr>
            <w:noProof/>
            <w:webHidden/>
          </w:rPr>
          <w:fldChar w:fldCharType="separate"/>
        </w:r>
        <w:r w:rsidR="004E5AFC" w:rsidRPr="005D2F55">
          <w:rPr>
            <w:noProof/>
            <w:webHidden/>
          </w:rPr>
          <w:t>4</w:t>
        </w:r>
        <w:r w:rsidR="0010463E" w:rsidRPr="005D2F55">
          <w:rPr>
            <w:noProof/>
            <w:webHidden/>
          </w:rPr>
          <w:fldChar w:fldCharType="end"/>
        </w:r>
      </w:hyperlink>
    </w:p>
    <w:p w14:paraId="7755FD2A" w14:textId="1AB29E8A" w:rsidR="0010463E" w:rsidRPr="005D2F55" w:rsidRDefault="009D2974" w:rsidP="008C640B">
      <w:pPr>
        <w:pStyle w:val="TOC2"/>
        <w:rPr>
          <w:rFonts w:eastAsiaTheme="minorEastAsia" w:cs="Arial"/>
          <w:noProof/>
          <w:szCs w:val="24"/>
          <w:lang w:val="ro-RO" w:bidi="ar-SA"/>
        </w:rPr>
      </w:pPr>
      <w:hyperlink w:anchor="_Toc33177940" w:history="1">
        <w:r w:rsidR="0010463E" w:rsidRPr="005D2F55">
          <w:rPr>
            <w:rStyle w:val="Hyperlink"/>
            <w:rFonts w:cs="Arial"/>
            <w:noProof/>
            <w:sz w:val="24"/>
            <w:szCs w:val="24"/>
            <w:lang w:val="ro-RO"/>
          </w:rPr>
          <w:t>1.1. Cadrul general al proiectului</w:t>
        </w:r>
        <w:r w:rsidR="0010463E" w:rsidRPr="005D2F55">
          <w:rPr>
            <w:rFonts w:cs="Arial"/>
            <w:noProof/>
            <w:webHidden/>
            <w:szCs w:val="24"/>
            <w:lang w:val="ro-RO"/>
          </w:rPr>
          <w:tab/>
        </w:r>
        <w:r w:rsidR="0010463E" w:rsidRPr="005D2F55">
          <w:rPr>
            <w:rFonts w:cs="Arial"/>
            <w:noProof/>
            <w:webHidden/>
            <w:szCs w:val="24"/>
            <w:lang w:val="ro-RO"/>
          </w:rPr>
          <w:fldChar w:fldCharType="begin"/>
        </w:r>
        <w:r w:rsidR="0010463E" w:rsidRPr="005D2F55">
          <w:rPr>
            <w:rFonts w:cs="Arial"/>
            <w:noProof/>
            <w:webHidden/>
            <w:szCs w:val="24"/>
            <w:lang w:val="ro-RO"/>
          </w:rPr>
          <w:instrText xml:space="preserve"> PAGEREF _Toc33177940 \h </w:instrText>
        </w:r>
        <w:r w:rsidR="0010463E" w:rsidRPr="005D2F55">
          <w:rPr>
            <w:rFonts w:cs="Arial"/>
            <w:noProof/>
            <w:webHidden/>
            <w:szCs w:val="24"/>
            <w:lang w:val="ro-RO"/>
          </w:rPr>
        </w:r>
        <w:r w:rsidR="0010463E" w:rsidRPr="005D2F55">
          <w:rPr>
            <w:rFonts w:cs="Arial"/>
            <w:noProof/>
            <w:webHidden/>
            <w:szCs w:val="24"/>
            <w:lang w:val="ro-RO"/>
          </w:rPr>
          <w:fldChar w:fldCharType="separate"/>
        </w:r>
        <w:r w:rsidR="004E5AFC" w:rsidRPr="005D2F55">
          <w:rPr>
            <w:rFonts w:cs="Arial"/>
            <w:noProof/>
            <w:webHidden/>
            <w:szCs w:val="24"/>
            <w:lang w:val="ro-RO"/>
          </w:rPr>
          <w:t>4</w:t>
        </w:r>
        <w:r w:rsidR="0010463E" w:rsidRPr="005D2F55">
          <w:rPr>
            <w:rFonts w:cs="Arial"/>
            <w:noProof/>
            <w:webHidden/>
            <w:szCs w:val="24"/>
            <w:lang w:val="ro-RO"/>
          </w:rPr>
          <w:fldChar w:fldCharType="end"/>
        </w:r>
      </w:hyperlink>
    </w:p>
    <w:p w14:paraId="38DE2F97" w14:textId="2434DED3" w:rsidR="0010463E" w:rsidRPr="005D2F55" w:rsidRDefault="009D2974" w:rsidP="008C640B">
      <w:pPr>
        <w:pStyle w:val="TOC2"/>
        <w:rPr>
          <w:rFonts w:eastAsiaTheme="minorEastAsia" w:cs="Arial"/>
          <w:noProof/>
          <w:szCs w:val="24"/>
          <w:lang w:val="ro-RO" w:bidi="ar-SA"/>
        </w:rPr>
      </w:pPr>
      <w:hyperlink w:anchor="_Toc33177941" w:history="1">
        <w:r w:rsidR="0010463E" w:rsidRPr="005D2F55">
          <w:rPr>
            <w:rStyle w:val="Hyperlink"/>
            <w:rFonts w:cs="Arial"/>
            <w:noProof/>
            <w:sz w:val="24"/>
            <w:szCs w:val="24"/>
            <w:lang w:val="ro-RO"/>
          </w:rPr>
          <w:t>1.2. Obiectivele proiectului</w:t>
        </w:r>
        <w:r w:rsidR="0010463E" w:rsidRPr="005D2F55">
          <w:rPr>
            <w:rFonts w:cs="Arial"/>
            <w:noProof/>
            <w:webHidden/>
            <w:szCs w:val="24"/>
            <w:lang w:val="ro-RO"/>
          </w:rPr>
          <w:tab/>
        </w:r>
        <w:r w:rsidR="0010463E" w:rsidRPr="005D2F55">
          <w:rPr>
            <w:rFonts w:cs="Arial"/>
            <w:noProof/>
            <w:webHidden/>
            <w:szCs w:val="24"/>
            <w:lang w:val="ro-RO"/>
          </w:rPr>
          <w:fldChar w:fldCharType="begin"/>
        </w:r>
        <w:r w:rsidR="0010463E" w:rsidRPr="005D2F55">
          <w:rPr>
            <w:rFonts w:cs="Arial"/>
            <w:noProof/>
            <w:webHidden/>
            <w:szCs w:val="24"/>
            <w:lang w:val="ro-RO"/>
          </w:rPr>
          <w:instrText xml:space="preserve"> PAGEREF _Toc33177941 \h </w:instrText>
        </w:r>
        <w:r w:rsidR="0010463E" w:rsidRPr="005D2F55">
          <w:rPr>
            <w:rFonts w:cs="Arial"/>
            <w:noProof/>
            <w:webHidden/>
            <w:szCs w:val="24"/>
            <w:lang w:val="ro-RO"/>
          </w:rPr>
        </w:r>
        <w:r w:rsidR="0010463E" w:rsidRPr="005D2F55">
          <w:rPr>
            <w:rFonts w:cs="Arial"/>
            <w:noProof/>
            <w:webHidden/>
            <w:szCs w:val="24"/>
            <w:lang w:val="ro-RO"/>
          </w:rPr>
          <w:fldChar w:fldCharType="separate"/>
        </w:r>
        <w:r w:rsidR="004E5AFC" w:rsidRPr="005D2F55">
          <w:rPr>
            <w:rFonts w:cs="Arial"/>
            <w:noProof/>
            <w:webHidden/>
            <w:szCs w:val="24"/>
            <w:lang w:val="ro-RO"/>
          </w:rPr>
          <w:t>5</w:t>
        </w:r>
        <w:r w:rsidR="0010463E" w:rsidRPr="005D2F55">
          <w:rPr>
            <w:rFonts w:cs="Arial"/>
            <w:noProof/>
            <w:webHidden/>
            <w:szCs w:val="24"/>
            <w:lang w:val="ro-RO"/>
          </w:rPr>
          <w:fldChar w:fldCharType="end"/>
        </w:r>
      </w:hyperlink>
    </w:p>
    <w:p w14:paraId="5D078B17" w14:textId="48C54F1D" w:rsidR="00F56738" w:rsidRPr="005D2F55" w:rsidRDefault="0030133B" w:rsidP="00A46456">
      <w:pPr>
        <w:pStyle w:val="TOC1"/>
      </w:pPr>
      <w:r w:rsidRPr="005D2F55">
        <w:fldChar w:fldCharType="end"/>
      </w:r>
      <w:r w:rsidR="00A46456" w:rsidRPr="005D2F55">
        <w:t xml:space="preserve">Partea a II-a. </w:t>
      </w:r>
      <w:r w:rsidR="00D57B36" w:rsidRPr="005D2F55">
        <w:t>GRILĂ DE EVALUARE</w:t>
      </w:r>
      <w:r w:rsidR="00EA0CEF" w:rsidRPr="005D2F55">
        <w:t xml:space="preserve"> și IERARHIZARE </w:t>
      </w:r>
      <w:r w:rsidR="00D57B36" w:rsidRPr="005D2F55">
        <w:t>A PLANURILOR DE AFACERI</w:t>
      </w:r>
    </w:p>
    <w:p w14:paraId="7AB7C7F9" w14:textId="77777777" w:rsidR="00C84E48" w:rsidRPr="005D2F55" w:rsidRDefault="00C84E48" w:rsidP="00C84E48">
      <w:pPr>
        <w:rPr>
          <w:rFonts w:cs="Arial"/>
          <w:szCs w:val="24"/>
          <w:lang w:val="ro-RO"/>
        </w:rPr>
      </w:pPr>
    </w:p>
    <w:p w14:paraId="248D2E4E" w14:textId="77777777" w:rsidR="00A46456" w:rsidRPr="005D2F55" w:rsidRDefault="00A46456" w:rsidP="00A46456">
      <w:pPr>
        <w:rPr>
          <w:rFonts w:cs="Arial"/>
          <w:szCs w:val="24"/>
          <w:lang w:val="ro-RO"/>
        </w:rPr>
      </w:pPr>
    </w:p>
    <w:p w14:paraId="056FEABE" w14:textId="77777777" w:rsidR="00F56738" w:rsidRPr="005D2F55" w:rsidRDefault="00F56738" w:rsidP="008C640B">
      <w:pPr>
        <w:spacing w:after="0"/>
        <w:rPr>
          <w:rFonts w:cs="Arial"/>
          <w:szCs w:val="24"/>
          <w:lang w:val="ro-RO"/>
        </w:rPr>
      </w:pPr>
    </w:p>
    <w:p w14:paraId="318D3864" w14:textId="77777777" w:rsidR="00EA0759" w:rsidRPr="005D2F55" w:rsidRDefault="00EA0759" w:rsidP="008C640B">
      <w:pPr>
        <w:spacing w:after="0"/>
        <w:rPr>
          <w:rFonts w:cs="Arial"/>
          <w:b/>
          <w:szCs w:val="24"/>
          <w:lang w:val="ro-RO"/>
        </w:rPr>
        <w:sectPr w:rsidR="00EA0759" w:rsidRPr="005D2F55" w:rsidSect="00266BA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39" w:code="9"/>
          <w:pgMar w:top="3062" w:right="851" w:bottom="1814" w:left="1134" w:header="561" w:footer="561" w:gutter="0"/>
          <w:pgNumType w:start="1"/>
          <w:cols w:space="720"/>
          <w:titlePg/>
          <w:docGrid w:linePitch="360"/>
        </w:sectPr>
      </w:pPr>
    </w:p>
    <w:p w14:paraId="11B9251B" w14:textId="77777777" w:rsidR="00683D16" w:rsidRPr="005D2F55" w:rsidRDefault="00683D16" w:rsidP="008C640B">
      <w:pPr>
        <w:spacing w:after="0"/>
        <w:rPr>
          <w:rFonts w:cs="Arial"/>
          <w:b/>
          <w:szCs w:val="24"/>
          <w:lang w:val="ro-RO"/>
        </w:rPr>
        <w:sectPr w:rsidR="00683D16" w:rsidRPr="005D2F55" w:rsidSect="00EA0759">
          <w:pgSz w:w="11907" w:h="16839" w:code="9"/>
          <w:pgMar w:top="3062" w:right="851" w:bottom="1814" w:left="1134" w:header="561" w:footer="561" w:gutter="0"/>
          <w:cols w:space="720"/>
          <w:titlePg/>
          <w:docGrid w:linePitch="360"/>
        </w:sectPr>
      </w:pPr>
    </w:p>
    <w:p w14:paraId="06D128F2" w14:textId="11421030" w:rsidR="0030133B" w:rsidRPr="005D2F55" w:rsidRDefault="0030133B" w:rsidP="00EA0CEF">
      <w:pPr>
        <w:pStyle w:val="Heading1"/>
        <w:rPr>
          <w:szCs w:val="24"/>
        </w:rPr>
      </w:pPr>
      <w:bookmarkStart w:id="1" w:name="_Toc411177586"/>
      <w:bookmarkStart w:id="2" w:name="_Toc33177939"/>
      <w:bookmarkStart w:id="3" w:name="_Toc394072850"/>
      <w:bookmarkStart w:id="4" w:name="_Toc394410319"/>
      <w:r w:rsidRPr="005D2F55">
        <w:rPr>
          <w:szCs w:val="24"/>
        </w:rPr>
        <w:t xml:space="preserve">Cap. 1. </w:t>
      </w:r>
      <w:r w:rsidR="0010463E" w:rsidRPr="005D2F55">
        <w:rPr>
          <w:szCs w:val="24"/>
        </w:rPr>
        <w:t>DISPOZIŢII GENERALE</w:t>
      </w:r>
      <w:bookmarkEnd w:id="1"/>
      <w:bookmarkEnd w:id="2"/>
    </w:p>
    <w:p w14:paraId="211C7EDE" w14:textId="77777777" w:rsidR="0030133B" w:rsidRPr="005D2F55" w:rsidRDefault="000F0C34" w:rsidP="00EA0CEF">
      <w:pPr>
        <w:pStyle w:val="Heading2"/>
        <w:spacing w:before="0"/>
        <w:ind w:firstLine="720"/>
        <w:rPr>
          <w:rFonts w:ascii="Arial" w:hAnsi="Arial" w:cs="Arial"/>
          <w:sz w:val="24"/>
          <w:szCs w:val="24"/>
          <w:lang w:val="ro-RO"/>
        </w:rPr>
      </w:pPr>
      <w:bookmarkStart w:id="5" w:name="_Toc411177587"/>
      <w:bookmarkStart w:id="6" w:name="_Toc33177940"/>
      <w:r w:rsidRPr="005D2F55">
        <w:rPr>
          <w:rFonts w:ascii="Arial" w:hAnsi="Arial" w:cs="Arial"/>
          <w:sz w:val="24"/>
          <w:szCs w:val="24"/>
          <w:lang w:val="ro-RO"/>
        </w:rPr>
        <w:t>1.</w:t>
      </w:r>
      <w:r w:rsidR="0030133B" w:rsidRPr="005D2F55">
        <w:rPr>
          <w:rFonts w:ascii="Arial" w:hAnsi="Arial" w:cs="Arial"/>
          <w:sz w:val="24"/>
          <w:szCs w:val="24"/>
          <w:lang w:val="ro-RO"/>
        </w:rPr>
        <w:t>1. Cadrul general al proiectului</w:t>
      </w:r>
      <w:bookmarkEnd w:id="3"/>
      <w:bookmarkEnd w:id="5"/>
      <w:bookmarkEnd w:id="6"/>
    </w:p>
    <w:p w14:paraId="5D3BD1E7" w14:textId="5FD081BC" w:rsidR="00421880" w:rsidRPr="005D2F55" w:rsidRDefault="00421880" w:rsidP="00EA0CEF">
      <w:pPr>
        <w:spacing w:after="0"/>
        <w:ind w:firstLine="720"/>
        <w:contextualSpacing/>
        <w:rPr>
          <w:rFonts w:cs="Arial"/>
          <w:sz w:val="40"/>
          <w:szCs w:val="40"/>
          <w:lang w:val="ro-RO"/>
        </w:rPr>
      </w:pPr>
      <w:r w:rsidRPr="005D2F55">
        <w:rPr>
          <w:rFonts w:cs="Arial"/>
          <w:szCs w:val="24"/>
          <w:lang w:val="ro-RO"/>
        </w:rPr>
        <w:t xml:space="preserve">Prezenta metodologie a fost elaborată în cadrul proiectului cu titlul </w:t>
      </w:r>
      <w:r w:rsidR="00EA0CEF" w:rsidRPr="005D2F55">
        <w:rPr>
          <w:color w:val="000000"/>
          <w:szCs w:val="24"/>
          <w:lang w:val="ro-RO"/>
        </w:rPr>
        <w:t>„</w:t>
      </w:r>
      <w:r w:rsidR="00EA0CEF" w:rsidRPr="005D2F55">
        <w:rPr>
          <w:b/>
          <w:color w:val="000000"/>
          <w:szCs w:val="24"/>
          <w:lang w:val="ro-RO"/>
        </w:rPr>
        <w:t>Susținerea Inițiativei Antreprenoriale a Studenților din UVAB</w:t>
      </w:r>
      <w:r w:rsidR="00EA0CEF" w:rsidRPr="005D2F55">
        <w:rPr>
          <w:color w:val="000000"/>
          <w:szCs w:val="24"/>
          <w:lang w:val="ro-RO"/>
        </w:rPr>
        <w:t>”</w:t>
      </w:r>
      <w:r w:rsidR="00EA0CEF" w:rsidRPr="005D2F55">
        <w:rPr>
          <w:color w:val="000000"/>
          <w:szCs w:val="24"/>
          <w:lang w:val="ro-RO"/>
        </w:rPr>
        <w:t>, Cod identificare proiect: CNFIS-FDI-2020-0211.</w:t>
      </w:r>
    </w:p>
    <w:p w14:paraId="60144C53" w14:textId="77777777" w:rsidR="005D2F55" w:rsidRDefault="005D2F55" w:rsidP="00EA0CEF">
      <w:pPr>
        <w:spacing w:after="0"/>
        <w:rPr>
          <w:rFonts w:ascii="Times New Roman" w:eastAsiaTheme="minorHAnsi" w:hAnsi="Times New Roman"/>
          <w:b/>
          <w:szCs w:val="24"/>
          <w:lang w:val="ro-RO"/>
        </w:rPr>
      </w:pPr>
    </w:p>
    <w:p w14:paraId="6084A1E9" w14:textId="091CF6D5" w:rsidR="005D2F55" w:rsidRDefault="005D2F55" w:rsidP="005D2F55">
      <w:pPr>
        <w:spacing w:after="0"/>
        <w:ind w:firstLine="720"/>
        <w:rPr>
          <w:rFonts w:ascii="Times New Roman" w:eastAsiaTheme="minorHAnsi" w:hAnsi="Times New Roman"/>
          <w:b/>
          <w:szCs w:val="24"/>
          <w:lang w:val="ro-RO"/>
        </w:rPr>
      </w:pPr>
      <w:r>
        <w:rPr>
          <w:rFonts w:ascii="Times New Roman" w:eastAsiaTheme="minorHAnsi" w:hAnsi="Times New Roman"/>
          <w:b/>
          <w:szCs w:val="24"/>
          <w:lang w:val="ro-RO"/>
        </w:rPr>
        <w:t xml:space="preserve">1.2. </w:t>
      </w:r>
      <w:r w:rsidR="00EA0CEF" w:rsidRPr="005D2F55">
        <w:rPr>
          <w:rFonts w:ascii="Times New Roman" w:eastAsiaTheme="minorHAnsi" w:hAnsi="Times New Roman"/>
          <w:b/>
          <w:szCs w:val="24"/>
          <w:lang w:val="ro-RO"/>
        </w:rPr>
        <w:t>O</w:t>
      </w:r>
      <w:r>
        <w:rPr>
          <w:rFonts w:ascii="Times New Roman" w:eastAsiaTheme="minorHAnsi" w:hAnsi="Times New Roman"/>
          <w:b/>
          <w:szCs w:val="24"/>
          <w:lang w:val="ro-RO"/>
        </w:rPr>
        <w:t>biectivele proiectului</w:t>
      </w:r>
    </w:p>
    <w:p w14:paraId="1D74FB9F" w14:textId="3735F896" w:rsidR="00EA0CEF" w:rsidRPr="005D2F55" w:rsidRDefault="005D2F55" w:rsidP="005D2F55">
      <w:pPr>
        <w:spacing w:after="0"/>
        <w:ind w:firstLine="720"/>
        <w:rPr>
          <w:rFonts w:ascii="Times New Roman" w:hAnsi="Times New Roman"/>
          <w:szCs w:val="24"/>
          <w:lang w:val="ro-RO"/>
        </w:rPr>
      </w:pPr>
      <w:r>
        <w:rPr>
          <w:rFonts w:ascii="Times New Roman" w:eastAsiaTheme="minorHAnsi" w:hAnsi="Times New Roman"/>
          <w:b/>
          <w:szCs w:val="24"/>
          <w:lang w:val="ro-RO"/>
        </w:rPr>
        <w:t>O</w:t>
      </w:r>
      <w:r w:rsidR="00EA0CEF" w:rsidRPr="005D2F55">
        <w:rPr>
          <w:rFonts w:ascii="Times New Roman" w:eastAsiaTheme="minorHAnsi" w:hAnsi="Times New Roman"/>
          <w:b/>
          <w:szCs w:val="24"/>
          <w:lang w:val="ro-RO"/>
        </w:rPr>
        <w:t>BIECTIVUL GENERAL AL PROIECTULUI/ Scopul proiectului</w:t>
      </w:r>
      <w:r w:rsidR="00EA0CEF" w:rsidRPr="005D2F55">
        <w:rPr>
          <w:rFonts w:ascii="Times New Roman" w:eastAsiaTheme="minorHAnsi" w:hAnsi="Times New Roman"/>
          <w:szCs w:val="24"/>
          <w:lang w:val="ro-RO"/>
        </w:rPr>
        <w:t xml:space="preserve"> îl reprezintă </w:t>
      </w:r>
      <w:r w:rsidR="00EA0CEF" w:rsidRPr="005D2F55">
        <w:rPr>
          <w:rFonts w:ascii="Times New Roman" w:hAnsi="Times New Roman"/>
          <w:szCs w:val="24"/>
          <w:lang w:val="ro-RO"/>
        </w:rPr>
        <w:t xml:space="preserve">susținerea și dezvoltarea activităților desfășurate de SAS din </w:t>
      </w:r>
      <w:proofErr w:type="spellStart"/>
      <w:r w:rsidR="00EA0CEF" w:rsidRPr="005D2F55">
        <w:rPr>
          <w:rFonts w:ascii="Times New Roman" w:hAnsi="Times New Roman"/>
          <w:szCs w:val="24"/>
          <w:lang w:val="ro-RO"/>
        </w:rPr>
        <w:t>UVABc</w:t>
      </w:r>
      <w:proofErr w:type="spellEnd"/>
      <w:r w:rsidR="00EA0CEF" w:rsidRPr="005D2F55">
        <w:rPr>
          <w:rFonts w:ascii="Times New Roman" w:hAnsi="Times New Roman"/>
          <w:szCs w:val="24"/>
          <w:lang w:val="ro-RO"/>
        </w:rPr>
        <w:t>.</w:t>
      </w:r>
    </w:p>
    <w:p w14:paraId="2BE5D2C7" w14:textId="77777777" w:rsidR="00EA0CEF" w:rsidRPr="005D2F55" w:rsidRDefault="00EA0CEF" w:rsidP="00EA0CEF">
      <w:pPr>
        <w:spacing w:after="0"/>
        <w:rPr>
          <w:rFonts w:ascii="Times New Roman" w:hAnsi="Times New Roman"/>
          <w:b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 xml:space="preserve">OBIECTIVE SPECIFICE </w:t>
      </w:r>
    </w:p>
    <w:p w14:paraId="2AD3E696" w14:textId="77777777" w:rsidR="00EA0CEF" w:rsidRPr="005D2F55" w:rsidRDefault="00EA0CEF" w:rsidP="00EA0CEF">
      <w:pPr>
        <w:spacing w:after="0"/>
        <w:rPr>
          <w:rFonts w:ascii="Times New Roman" w:hAnsi="Times New Roman"/>
          <w:b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O.1.</w:t>
      </w:r>
      <w:r w:rsidRPr="005D2F55">
        <w:rPr>
          <w:rFonts w:ascii="Times New Roman" w:hAnsi="Times New Roman"/>
          <w:szCs w:val="24"/>
          <w:lang w:val="ro-RO"/>
        </w:rPr>
        <w:t xml:space="preserve"> – antrenarea unui număr de 50 de studenți </w:t>
      </w:r>
      <w:proofErr w:type="spellStart"/>
      <w:r w:rsidRPr="005D2F55">
        <w:rPr>
          <w:rFonts w:ascii="Times New Roman" w:hAnsi="Times New Roman"/>
          <w:szCs w:val="24"/>
          <w:lang w:val="ro-RO"/>
        </w:rPr>
        <w:t>UVABc</w:t>
      </w:r>
      <w:proofErr w:type="spellEnd"/>
      <w:r w:rsidRPr="005D2F55">
        <w:rPr>
          <w:rFonts w:ascii="Times New Roman" w:hAnsi="Times New Roman"/>
          <w:szCs w:val="24"/>
          <w:lang w:val="ro-RO"/>
        </w:rPr>
        <w:t>., din ciclul de licență, în activități de informare și identificare a competențelor și abilităților antreprenoriale;</w:t>
      </w:r>
      <w:r w:rsidRPr="005D2F55">
        <w:rPr>
          <w:rFonts w:ascii="Times New Roman" w:hAnsi="Times New Roman"/>
          <w:b/>
          <w:szCs w:val="24"/>
          <w:lang w:val="ro-RO"/>
        </w:rPr>
        <w:t xml:space="preserve"> </w:t>
      </w:r>
    </w:p>
    <w:p w14:paraId="1E41D2DC" w14:textId="77777777" w:rsidR="00EA0CEF" w:rsidRPr="005D2F55" w:rsidRDefault="00EA0CEF" w:rsidP="00EA0CEF">
      <w:pPr>
        <w:spacing w:after="0"/>
        <w:ind w:left="708"/>
        <w:rPr>
          <w:rFonts w:ascii="Times New Roman" w:hAnsi="Times New Roman"/>
          <w:b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O 1.1.</w:t>
      </w:r>
      <w:r w:rsidRPr="005D2F55">
        <w:rPr>
          <w:rFonts w:ascii="Times New Roman" w:hAnsi="Times New Roman"/>
          <w:szCs w:val="24"/>
          <w:lang w:val="ro-RO"/>
        </w:rPr>
        <w:t xml:space="preserve"> – facilitarea schimbului de informații și contactelor dintre mediul de afaceri și studenți;</w:t>
      </w:r>
      <w:r w:rsidRPr="005D2F55">
        <w:rPr>
          <w:rFonts w:ascii="Times New Roman" w:hAnsi="Times New Roman"/>
          <w:b/>
          <w:szCs w:val="24"/>
          <w:lang w:val="ro-RO"/>
        </w:rPr>
        <w:t xml:space="preserve"> </w:t>
      </w:r>
    </w:p>
    <w:p w14:paraId="5E431341" w14:textId="77777777" w:rsidR="00EA0CEF" w:rsidRPr="005D2F55" w:rsidRDefault="00EA0CEF" w:rsidP="00EA0CEF">
      <w:pPr>
        <w:spacing w:after="0"/>
        <w:ind w:left="708"/>
        <w:rPr>
          <w:rFonts w:ascii="Times New Roman" w:hAnsi="Times New Roman"/>
          <w:b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O 1.2.</w:t>
      </w:r>
      <w:r w:rsidRPr="005D2F55">
        <w:rPr>
          <w:rFonts w:ascii="Times New Roman" w:hAnsi="Times New Roman"/>
          <w:szCs w:val="24"/>
          <w:lang w:val="ro-RO"/>
        </w:rPr>
        <w:t xml:space="preserve"> – dobândirea de competențe de nivel I cu privire la înființarea și dezvoltarea unei mici afaceri, prin cursul „Competențe antreprenoriale”;</w:t>
      </w:r>
      <w:r w:rsidRPr="005D2F55">
        <w:rPr>
          <w:rFonts w:ascii="Times New Roman" w:hAnsi="Times New Roman"/>
          <w:b/>
          <w:szCs w:val="24"/>
          <w:lang w:val="ro-RO"/>
        </w:rPr>
        <w:t xml:space="preserve"> </w:t>
      </w:r>
    </w:p>
    <w:p w14:paraId="4E469831" w14:textId="77777777" w:rsidR="00EA0CEF" w:rsidRPr="005D2F55" w:rsidRDefault="00EA0CEF" w:rsidP="00EA0CEF">
      <w:pPr>
        <w:spacing w:after="0"/>
        <w:ind w:left="708"/>
        <w:rPr>
          <w:rFonts w:ascii="Times New Roman" w:hAnsi="Times New Roman"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O 1.3.</w:t>
      </w:r>
      <w:r w:rsidRPr="005D2F55">
        <w:rPr>
          <w:rFonts w:ascii="Times New Roman" w:hAnsi="Times New Roman"/>
          <w:szCs w:val="24"/>
          <w:lang w:val="ro-RO"/>
        </w:rPr>
        <w:t xml:space="preserve"> – dobândirea abilităților de gestionare a unei afaceri, prin utilizarea unor aplicații informatice specifice; </w:t>
      </w:r>
    </w:p>
    <w:p w14:paraId="05495D6E" w14:textId="77777777" w:rsidR="00EA0CEF" w:rsidRPr="005D2F55" w:rsidRDefault="00EA0CEF" w:rsidP="00EA0CEF">
      <w:pPr>
        <w:spacing w:after="0"/>
        <w:rPr>
          <w:rFonts w:ascii="Times New Roman" w:hAnsi="Times New Roman"/>
          <w:b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O.2.</w:t>
      </w:r>
      <w:r w:rsidRPr="005D2F55">
        <w:rPr>
          <w:rFonts w:ascii="Times New Roman" w:hAnsi="Times New Roman"/>
          <w:szCs w:val="24"/>
          <w:lang w:val="ro-RO"/>
        </w:rPr>
        <w:t xml:space="preserve"> – sprijinirea de inițiative de afaceri ale studenților;</w:t>
      </w:r>
      <w:r w:rsidRPr="005D2F55">
        <w:rPr>
          <w:rFonts w:ascii="Times New Roman" w:hAnsi="Times New Roman"/>
          <w:b/>
          <w:szCs w:val="24"/>
          <w:lang w:val="ro-RO"/>
        </w:rPr>
        <w:t xml:space="preserve"> </w:t>
      </w:r>
    </w:p>
    <w:p w14:paraId="6A91FF54" w14:textId="77777777" w:rsidR="00EA0CEF" w:rsidRPr="005D2F55" w:rsidRDefault="00EA0CEF" w:rsidP="00EA0CEF">
      <w:pPr>
        <w:spacing w:after="0"/>
        <w:ind w:firstLine="708"/>
        <w:rPr>
          <w:rFonts w:ascii="Times New Roman" w:hAnsi="Times New Roman"/>
          <w:b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O:2.1.-</w:t>
      </w:r>
      <w:r w:rsidRPr="005D2F55">
        <w:rPr>
          <w:rFonts w:ascii="Times New Roman" w:hAnsi="Times New Roman"/>
          <w:szCs w:val="24"/>
          <w:lang w:val="ro-RO"/>
        </w:rPr>
        <w:t xml:space="preserve"> organizarea unui concurs de idei/planuri de afaceri;</w:t>
      </w:r>
      <w:r w:rsidRPr="005D2F55">
        <w:rPr>
          <w:rFonts w:ascii="Times New Roman" w:hAnsi="Times New Roman"/>
          <w:b/>
          <w:szCs w:val="24"/>
          <w:lang w:val="ro-RO"/>
        </w:rPr>
        <w:t xml:space="preserve"> </w:t>
      </w:r>
    </w:p>
    <w:p w14:paraId="7DFD2675" w14:textId="77777777" w:rsidR="00EA0CEF" w:rsidRPr="005D2F55" w:rsidRDefault="00EA0CEF" w:rsidP="00EA0CEF">
      <w:pPr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O.2.2.-</w:t>
      </w:r>
      <w:r w:rsidRPr="005D2F55">
        <w:rPr>
          <w:rFonts w:ascii="Times New Roman" w:hAnsi="Times New Roman"/>
          <w:szCs w:val="24"/>
          <w:lang w:val="ro-RO"/>
        </w:rPr>
        <w:t xml:space="preserve">evaluarea de către experți a acestor idei de afaceri/planuri de afacere; </w:t>
      </w:r>
    </w:p>
    <w:p w14:paraId="73B95AC0" w14:textId="77777777" w:rsidR="00EA0CEF" w:rsidRPr="005D2F55" w:rsidRDefault="00EA0CEF" w:rsidP="00EA0CEF">
      <w:pPr>
        <w:spacing w:after="0"/>
        <w:rPr>
          <w:rFonts w:ascii="Times New Roman" w:eastAsiaTheme="minorHAnsi" w:hAnsi="Times New Roman"/>
          <w:b/>
          <w:szCs w:val="24"/>
          <w:lang w:val="ro-RO"/>
        </w:rPr>
      </w:pPr>
    </w:p>
    <w:p w14:paraId="28DB6885" w14:textId="77777777" w:rsidR="00EA0CEF" w:rsidRPr="005D2F55" w:rsidRDefault="00EA0CEF" w:rsidP="00EA0CEF">
      <w:pPr>
        <w:spacing w:after="0"/>
        <w:rPr>
          <w:rFonts w:ascii="Times New Roman" w:eastAsiaTheme="minorHAnsi" w:hAnsi="Times New Roman"/>
          <w:b/>
          <w:szCs w:val="24"/>
          <w:lang w:val="ro-RO"/>
        </w:rPr>
      </w:pPr>
      <w:r w:rsidRPr="005D2F55">
        <w:rPr>
          <w:rFonts w:ascii="Times New Roman" w:eastAsiaTheme="minorHAnsi" w:hAnsi="Times New Roman"/>
          <w:b/>
          <w:szCs w:val="24"/>
          <w:lang w:val="ro-RO"/>
        </w:rPr>
        <w:t xml:space="preserve">Rezultate vizând Grupul </w:t>
      </w:r>
      <w:r w:rsidRPr="005D2F55">
        <w:rPr>
          <w:rFonts w:eastAsiaTheme="minorHAnsi"/>
          <w:b/>
          <w:szCs w:val="24"/>
          <w:lang w:val="ro-RO"/>
        </w:rPr>
        <w:t>Ț</w:t>
      </w:r>
      <w:r w:rsidRPr="005D2F55">
        <w:rPr>
          <w:rFonts w:ascii="Times New Roman" w:eastAsiaTheme="minorHAnsi" w:hAnsi="Times New Roman"/>
          <w:b/>
          <w:szCs w:val="24"/>
          <w:lang w:val="ro-RO"/>
        </w:rPr>
        <w:t>intă:</w:t>
      </w:r>
    </w:p>
    <w:p w14:paraId="781A89D8" w14:textId="77777777" w:rsidR="00EA0CEF" w:rsidRPr="005D2F55" w:rsidRDefault="00EA0CEF" w:rsidP="00EA0CEF">
      <w:pPr>
        <w:spacing w:after="0"/>
        <w:rPr>
          <w:rFonts w:ascii="Times New Roman" w:hAnsi="Times New Roman"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Rezultate asociate obiectivului O.1</w:t>
      </w:r>
      <w:r w:rsidRPr="005D2F55">
        <w:rPr>
          <w:rFonts w:ascii="Times New Roman" w:hAnsi="Times New Roman"/>
          <w:szCs w:val="24"/>
          <w:lang w:val="ro-RO"/>
        </w:rPr>
        <w:t xml:space="preserve"> - </w:t>
      </w:r>
      <w:r w:rsidRPr="005D2F55">
        <w:rPr>
          <w:rFonts w:ascii="Times New Roman" w:hAnsi="Times New Roman"/>
          <w:i/>
          <w:iCs/>
          <w:szCs w:val="24"/>
          <w:lang w:val="ro-RO"/>
        </w:rPr>
        <w:t>50</w:t>
      </w:r>
      <w:r w:rsidRPr="005D2F55">
        <w:rPr>
          <w:rFonts w:ascii="Times New Roman" w:hAnsi="Times New Roman"/>
          <w:i/>
          <w:szCs w:val="24"/>
          <w:lang w:val="ro-RO"/>
        </w:rPr>
        <w:t xml:space="preserve"> de studenți </w:t>
      </w:r>
      <w:proofErr w:type="spellStart"/>
      <w:r w:rsidRPr="005D2F55">
        <w:rPr>
          <w:rFonts w:ascii="Times New Roman" w:hAnsi="Times New Roman"/>
          <w:i/>
          <w:szCs w:val="24"/>
          <w:lang w:val="ro-RO"/>
        </w:rPr>
        <w:t>UVABc</w:t>
      </w:r>
      <w:proofErr w:type="spellEnd"/>
      <w:r w:rsidRPr="005D2F55">
        <w:rPr>
          <w:rFonts w:ascii="Times New Roman" w:hAnsi="Times New Roman"/>
          <w:i/>
          <w:szCs w:val="24"/>
          <w:lang w:val="ro-RO"/>
        </w:rPr>
        <w:t>, din ciclul de licență, vor fi antrenați în activități de informare și identificare a competențelor și abilităților antreprenoriale</w:t>
      </w:r>
      <w:r w:rsidRPr="005D2F55">
        <w:rPr>
          <w:rFonts w:ascii="Times New Roman" w:hAnsi="Times New Roman"/>
          <w:szCs w:val="24"/>
          <w:lang w:val="ro-RO"/>
        </w:rPr>
        <w:t xml:space="preserve">; </w:t>
      </w:r>
    </w:p>
    <w:p w14:paraId="2D27137D" w14:textId="77777777" w:rsidR="00EA0CEF" w:rsidRPr="005D2F55" w:rsidRDefault="00EA0CEF" w:rsidP="00EA0CEF">
      <w:pPr>
        <w:spacing w:after="0"/>
        <w:rPr>
          <w:rFonts w:ascii="Times New Roman" w:hAnsi="Times New Roman"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R.O.1.1.</w:t>
      </w:r>
      <w:r w:rsidRPr="005D2F55">
        <w:rPr>
          <w:rFonts w:ascii="Times New Roman" w:hAnsi="Times New Roman"/>
          <w:szCs w:val="24"/>
          <w:lang w:val="ro-RO"/>
        </w:rPr>
        <w:t xml:space="preserve"> –</w:t>
      </w:r>
      <w:r w:rsidRPr="005D2F55">
        <w:rPr>
          <w:rFonts w:ascii="Times New Roman" w:hAnsi="Times New Roman"/>
          <w:b/>
          <w:szCs w:val="24"/>
          <w:lang w:val="ro-RO"/>
        </w:rPr>
        <w:t xml:space="preserve"> A;B;C;D;E;F -un nr. total de 50 de studenți (</w:t>
      </w:r>
      <w:r w:rsidRPr="005D2F55">
        <w:rPr>
          <w:rFonts w:ascii="Times New Roman" w:hAnsi="Times New Roman"/>
          <w:szCs w:val="24"/>
          <w:lang w:val="ro-RO"/>
        </w:rPr>
        <w:t xml:space="preserve">câte un grup de 10 studenți, din fiecare dintre cele cinci facultăți ale universității) au fost informați și au dobândit cunoștințe specifice afacerilor, de la antreprenorii locali; </w:t>
      </w:r>
    </w:p>
    <w:p w14:paraId="4F236B2A" w14:textId="7623078E" w:rsidR="00EA0CEF" w:rsidRPr="005D2F55" w:rsidRDefault="00EA0CEF" w:rsidP="00EA0CEF">
      <w:pPr>
        <w:spacing w:after="0"/>
        <w:rPr>
          <w:rFonts w:ascii="Times New Roman" w:hAnsi="Times New Roman"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lastRenderedPageBreak/>
        <w:t>R.O.1.2.</w:t>
      </w:r>
      <w:r w:rsidRPr="005D2F55">
        <w:rPr>
          <w:rFonts w:ascii="Times New Roman" w:hAnsi="Times New Roman"/>
          <w:szCs w:val="24"/>
          <w:lang w:val="ro-RO"/>
        </w:rPr>
        <w:t xml:space="preserve"> </w:t>
      </w:r>
      <w:r w:rsidRPr="005D2F55">
        <w:rPr>
          <w:rFonts w:ascii="Times New Roman" w:hAnsi="Times New Roman"/>
          <w:b/>
          <w:szCs w:val="24"/>
          <w:lang w:val="ro-RO"/>
        </w:rPr>
        <w:t>–A,B,C - un număr total de 50 studenți</w:t>
      </w:r>
      <w:r w:rsidRPr="005D2F55">
        <w:rPr>
          <w:rFonts w:ascii="Times New Roman" w:hAnsi="Times New Roman"/>
          <w:szCs w:val="24"/>
          <w:lang w:val="ro-RO"/>
        </w:rPr>
        <w:t xml:space="preserve"> (câte 10 din fiecare facultate) au fost instruiți în </w:t>
      </w:r>
      <w:proofErr w:type="spellStart"/>
      <w:r w:rsidRPr="005D2F55">
        <w:rPr>
          <w:rFonts w:ascii="Times New Roman" w:hAnsi="Times New Roman"/>
          <w:szCs w:val="24"/>
          <w:lang w:val="ro-RO"/>
        </w:rPr>
        <w:t>antreprenoriat</w:t>
      </w:r>
      <w:proofErr w:type="spellEnd"/>
      <w:r w:rsidRPr="005D2F55">
        <w:rPr>
          <w:rFonts w:ascii="Times New Roman" w:hAnsi="Times New Roman"/>
          <w:szCs w:val="24"/>
          <w:lang w:val="ro-RO"/>
        </w:rPr>
        <w:t xml:space="preserve">, însușindu-și cunoștințe de bază în afaceri; </w:t>
      </w:r>
      <w:r w:rsidRPr="005D2F55">
        <w:rPr>
          <w:rFonts w:ascii="Times New Roman" w:hAnsi="Times New Roman"/>
          <w:b/>
          <w:szCs w:val="24"/>
          <w:lang w:val="ro-RO"/>
        </w:rPr>
        <w:t xml:space="preserve">R O 1.2.- A - </w:t>
      </w:r>
      <w:r w:rsidRPr="005D2F55">
        <w:rPr>
          <w:rFonts w:ascii="Times New Roman" w:hAnsi="Times New Roman"/>
          <w:szCs w:val="24"/>
          <w:lang w:val="ro-RO"/>
        </w:rPr>
        <w:t xml:space="preserve">existența și funcționalitatea cursurilor autorizate, la nivelul </w:t>
      </w:r>
      <w:proofErr w:type="spellStart"/>
      <w:r w:rsidRPr="005D2F55">
        <w:rPr>
          <w:rFonts w:ascii="Times New Roman" w:hAnsi="Times New Roman"/>
          <w:szCs w:val="24"/>
          <w:lang w:val="ro-RO"/>
        </w:rPr>
        <w:t>UVABc</w:t>
      </w:r>
      <w:proofErr w:type="spellEnd"/>
      <w:r w:rsidRPr="005D2F55">
        <w:rPr>
          <w:rFonts w:ascii="Times New Roman" w:hAnsi="Times New Roman"/>
          <w:szCs w:val="24"/>
          <w:lang w:val="ro-RO"/>
        </w:rPr>
        <w:t>;</w:t>
      </w:r>
      <w:r w:rsidRPr="005D2F55">
        <w:rPr>
          <w:rFonts w:ascii="Times New Roman" w:hAnsi="Times New Roman"/>
          <w:b/>
          <w:szCs w:val="24"/>
          <w:lang w:val="ro-RO"/>
        </w:rPr>
        <w:t xml:space="preserve"> R O 1.2.- B – </w:t>
      </w:r>
      <w:r w:rsidRPr="005D2F55">
        <w:rPr>
          <w:rFonts w:ascii="Times New Roman" w:hAnsi="Times New Roman"/>
          <w:szCs w:val="24"/>
          <w:lang w:val="ro-RO"/>
        </w:rPr>
        <w:t xml:space="preserve">existența unor materiale informative pentru uzul studenților; </w:t>
      </w:r>
      <w:r w:rsidRPr="005D2F55">
        <w:rPr>
          <w:rFonts w:ascii="Times New Roman" w:hAnsi="Times New Roman"/>
          <w:b/>
          <w:szCs w:val="24"/>
          <w:lang w:val="ro-RO"/>
        </w:rPr>
        <w:t>R.O.1.3. - un număr de 50 de studenți</w:t>
      </w:r>
      <w:r w:rsidRPr="005D2F55">
        <w:rPr>
          <w:rFonts w:ascii="Times New Roman" w:hAnsi="Times New Roman"/>
          <w:szCs w:val="24"/>
          <w:lang w:val="ro-RO"/>
        </w:rPr>
        <w:t xml:space="preserve"> (câte 10 din fiecare facultate a universității) au fost instruiți prin aplicații de simulare a afacerilor pe computer și au dobândit abilități de gestionare și previzionare a afacerilor; </w:t>
      </w:r>
    </w:p>
    <w:p w14:paraId="68760C0D" w14:textId="77777777" w:rsidR="00EA0CEF" w:rsidRPr="005D2F55" w:rsidRDefault="00EA0CEF" w:rsidP="00EA0CEF">
      <w:pPr>
        <w:spacing w:after="0"/>
        <w:rPr>
          <w:rFonts w:ascii="Times New Roman" w:hAnsi="Times New Roman"/>
          <w:b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 xml:space="preserve">Rezultate asociate obiectivului O.2: </w:t>
      </w:r>
      <w:r w:rsidRPr="005D2F55">
        <w:rPr>
          <w:rFonts w:ascii="Times New Roman" w:hAnsi="Times New Roman"/>
          <w:i/>
          <w:szCs w:val="24"/>
          <w:lang w:val="ro-RO"/>
        </w:rPr>
        <w:t>acordarea de suport pentru inițiativele de afaceri ale studenților;</w:t>
      </w:r>
    </w:p>
    <w:p w14:paraId="13B93A9F" w14:textId="77777777" w:rsidR="00EA0CEF" w:rsidRPr="005D2F55" w:rsidRDefault="00EA0CEF" w:rsidP="00EA0CEF">
      <w:pPr>
        <w:spacing w:after="0"/>
        <w:rPr>
          <w:rFonts w:ascii="Times New Roman" w:hAnsi="Times New Roman"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 xml:space="preserve">R.O:2.1. –D- </w:t>
      </w:r>
      <w:r w:rsidRPr="005D2F55">
        <w:rPr>
          <w:rFonts w:ascii="Times New Roman" w:hAnsi="Times New Roman"/>
          <w:szCs w:val="24"/>
          <w:lang w:val="ro-RO"/>
        </w:rPr>
        <w:t>existența unui portofoliu de idei/planuri de afaceri;</w:t>
      </w:r>
      <w:r w:rsidRPr="005D2F55">
        <w:rPr>
          <w:rFonts w:ascii="Times New Roman" w:hAnsi="Times New Roman"/>
          <w:b/>
          <w:szCs w:val="24"/>
          <w:lang w:val="ro-RO"/>
        </w:rPr>
        <w:t xml:space="preserve"> </w:t>
      </w:r>
      <w:r w:rsidRPr="005D2F55">
        <w:rPr>
          <w:rFonts w:ascii="Times New Roman" w:hAnsi="Times New Roman"/>
          <w:szCs w:val="24"/>
          <w:lang w:val="ro-RO"/>
        </w:rPr>
        <w:t>min. 5 sunt capabili să întocmească un plan de afaceri viabil;</w:t>
      </w:r>
      <w:r w:rsidRPr="005D2F55">
        <w:rPr>
          <w:rFonts w:ascii="Times New Roman" w:hAnsi="Times New Roman"/>
          <w:b/>
          <w:szCs w:val="24"/>
          <w:lang w:val="ro-RO"/>
        </w:rPr>
        <w:t xml:space="preserve"> R.O.2.2. – </w:t>
      </w:r>
      <w:r w:rsidRPr="005D2F55">
        <w:rPr>
          <w:rFonts w:ascii="Times New Roman" w:hAnsi="Times New Roman"/>
          <w:szCs w:val="24"/>
          <w:lang w:val="ro-RO"/>
        </w:rPr>
        <w:t>consolidarea bunelor relații de colaborare cu mediul de afaceri local;</w:t>
      </w:r>
    </w:p>
    <w:p w14:paraId="68E16595" w14:textId="77777777" w:rsidR="00EA0CEF" w:rsidRPr="005D2F55" w:rsidRDefault="00EA0CEF" w:rsidP="00EA0CEF">
      <w:pPr>
        <w:spacing w:after="0"/>
        <w:rPr>
          <w:rFonts w:ascii="Times New Roman" w:hAnsi="Times New Roman"/>
          <w:b/>
          <w:bCs/>
          <w:iCs/>
          <w:szCs w:val="24"/>
          <w:lang w:val="ro-RO"/>
        </w:rPr>
      </w:pPr>
      <w:r w:rsidRPr="005D2F55">
        <w:rPr>
          <w:rFonts w:ascii="Times New Roman" w:hAnsi="Times New Roman"/>
          <w:b/>
          <w:bCs/>
          <w:iCs/>
          <w:szCs w:val="24"/>
          <w:lang w:val="ro-RO"/>
        </w:rPr>
        <w:t>Protec</w:t>
      </w:r>
      <w:r w:rsidRPr="005D2F55">
        <w:rPr>
          <w:b/>
          <w:bCs/>
          <w:iCs/>
          <w:szCs w:val="24"/>
          <w:lang w:val="ro-RO"/>
        </w:rPr>
        <w:t>ț</w:t>
      </w:r>
      <w:r w:rsidRPr="005D2F55">
        <w:rPr>
          <w:rFonts w:ascii="Times New Roman" w:hAnsi="Times New Roman"/>
          <w:b/>
          <w:bCs/>
          <w:iCs/>
          <w:szCs w:val="24"/>
          <w:lang w:val="ro-RO"/>
        </w:rPr>
        <w:t>ia datelor cu caracter personal</w:t>
      </w:r>
    </w:p>
    <w:p w14:paraId="2A030748" w14:textId="77777777" w:rsidR="00EA0CEF" w:rsidRPr="005D2F55" w:rsidRDefault="00EA0CEF" w:rsidP="00EA0CEF">
      <w:pPr>
        <w:spacing w:after="0"/>
        <w:rPr>
          <w:rFonts w:ascii="Times New Roman" w:hAnsi="Times New Roman"/>
          <w:bCs/>
          <w:iCs/>
          <w:szCs w:val="24"/>
          <w:lang w:val="ro-RO"/>
        </w:rPr>
      </w:pPr>
      <w:r w:rsidRPr="005D2F55">
        <w:rPr>
          <w:rFonts w:ascii="Times New Roman" w:hAnsi="Times New Roman"/>
          <w:bCs/>
          <w:iCs/>
          <w:szCs w:val="24"/>
          <w:lang w:val="ro-RO"/>
        </w:rPr>
        <w:tab/>
        <w:t xml:space="preserve">Datele cu caracter personal ale grupurilor </w:t>
      </w:r>
      <w:r w:rsidRPr="005D2F55">
        <w:rPr>
          <w:bCs/>
          <w:iCs/>
          <w:szCs w:val="24"/>
          <w:lang w:val="ro-RO"/>
        </w:rPr>
        <w:t>ț</w:t>
      </w:r>
      <w:r w:rsidRPr="005D2F55">
        <w:rPr>
          <w:rFonts w:ascii="Times New Roman" w:hAnsi="Times New Roman"/>
          <w:bCs/>
          <w:iCs/>
          <w:szCs w:val="24"/>
          <w:lang w:val="ro-RO"/>
        </w:rPr>
        <w:t xml:space="preserve">intă </w:t>
      </w:r>
      <w:r w:rsidRPr="005D2F55">
        <w:rPr>
          <w:bCs/>
          <w:iCs/>
          <w:szCs w:val="24"/>
          <w:lang w:val="ro-RO"/>
        </w:rPr>
        <w:t>ș</w:t>
      </w:r>
      <w:r w:rsidRPr="005D2F55">
        <w:rPr>
          <w:rFonts w:ascii="Times New Roman" w:hAnsi="Times New Roman"/>
          <w:bCs/>
          <w:iCs/>
          <w:szCs w:val="24"/>
          <w:lang w:val="ro-RO"/>
        </w:rPr>
        <w:t xml:space="preserve">i, după caz, ale beneficiarilor finali ai proiectului nu pot fi prelucrate </w:t>
      </w:r>
      <w:r w:rsidRPr="005D2F55">
        <w:rPr>
          <w:bCs/>
          <w:iCs/>
          <w:szCs w:val="24"/>
          <w:lang w:val="ro-RO"/>
        </w:rPr>
        <w:t>ș</w:t>
      </w:r>
      <w:r w:rsidRPr="005D2F55">
        <w:rPr>
          <w:rFonts w:ascii="Times New Roman" w:hAnsi="Times New Roman"/>
          <w:bCs/>
          <w:iCs/>
          <w:szCs w:val="24"/>
          <w:lang w:val="ro-RO"/>
        </w:rPr>
        <w:t xml:space="preserve">i publicate, pentru informarea publicului, decât cu informarea prealabilă a acestora asupra scopului prelucrării sau publicării </w:t>
      </w:r>
      <w:r w:rsidRPr="005D2F55">
        <w:rPr>
          <w:bCs/>
          <w:iCs/>
          <w:szCs w:val="24"/>
          <w:lang w:val="ro-RO"/>
        </w:rPr>
        <w:t>ș</w:t>
      </w:r>
      <w:r w:rsidRPr="005D2F55">
        <w:rPr>
          <w:rFonts w:ascii="Times New Roman" w:hAnsi="Times New Roman"/>
          <w:bCs/>
          <w:iCs/>
          <w:szCs w:val="24"/>
          <w:lang w:val="ro-RO"/>
        </w:rPr>
        <w:t>i ob</w:t>
      </w:r>
      <w:r w:rsidRPr="005D2F55">
        <w:rPr>
          <w:bCs/>
          <w:iCs/>
          <w:szCs w:val="24"/>
          <w:lang w:val="ro-RO"/>
        </w:rPr>
        <w:t>ț</w:t>
      </w:r>
      <w:r w:rsidRPr="005D2F55">
        <w:rPr>
          <w:rFonts w:ascii="Times New Roman" w:hAnsi="Times New Roman"/>
          <w:bCs/>
          <w:iCs/>
          <w:szCs w:val="24"/>
          <w:lang w:val="ro-RO"/>
        </w:rPr>
        <w:t>inerea consim</w:t>
      </w:r>
      <w:r w:rsidRPr="005D2F55">
        <w:rPr>
          <w:bCs/>
          <w:iCs/>
          <w:szCs w:val="24"/>
          <w:lang w:val="ro-RO"/>
        </w:rPr>
        <w:t>ț</w:t>
      </w:r>
      <w:r w:rsidRPr="005D2F55">
        <w:rPr>
          <w:rFonts w:ascii="Times New Roman" w:hAnsi="Times New Roman"/>
          <w:bCs/>
          <w:iCs/>
          <w:szCs w:val="24"/>
          <w:lang w:val="ro-RO"/>
        </w:rPr>
        <w:t>ământului acestora, în condi</w:t>
      </w:r>
      <w:r w:rsidRPr="005D2F55">
        <w:rPr>
          <w:bCs/>
          <w:iCs/>
          <w:szCs w:val="24"/>
          <w:lang w:val="ro-RO"/>
        </w:rPr>
        <w:t>ț</w:t>
      </w:r>
      <w:r w:rsidRPr="005D2F55">
        <w:rPr>
          <w:rFonts w:ascii="Times New Roman" w:hAnsi="Times New Roman"/>
          <w:bCs/>
          <w:iCs/>
          <w:szCs w:val="24"/>
          <w:lang w:val="ro-RO"/>
        </w:rPr>
        <w:t xml:space="preserve">iile legii. (Regulamentul nr. UE 679/2016 al Parlamentului European </w:t>
      </w:r>
      <w:r w:rsidRPr="005D2F55">
        <w:rPr>
          <w:bCs/>
          <w:iCs/>
          <w:szCs w:val="24"/>
          <w:lang w:val="ro-RO"/>
        </w:rPr>
        <w:t>ș</w:t>
      </w:r>
      <w:r w:rsidRPr="005D2F55">
        <w:rPr>
          <w:rFonts w:ascii="Times New Roman" w:hAnsi="Times New Roman"/>
          <w:bCs/>
          <w:iCs/>
          <w:szCs w:val="24"/>
          <w:lang w:val="ro-RO"/>
        </w:rPr>
        <w:t>i al Consiliului privind protec</w:t>
      </w:r>
      <w:r w:rsidRPr="005D2F55">
        <w:rPr>
          <w:bCs/>
          <w:iCs/>
          <w:szCs w:val="24"/>
          <w:lang w:val="ro-RO"/>
        </w:rPr>
        <w:t>ț</w:t>
      </w:r>
      <w:r w:rsidRPr="005D2F55">
        <w:rPr>
          <w:rFonts w:ascii="Times New Roman" w:hAnsi="Times New Roman"/>
          <w:bCs/>
          <w:iCs/>
          <w:szCs w:val="24"/>
          <w:lang w:val="ro-RO"/>
        </w:rPr>
        <w:t>ia persoanelor fizice în ce prive</w:t>
      </w:r>
      <w:r w:rsidRPr="005D2F55">
        <w:rPr>
          <w:bCs/>
          <w:iCs/>
          <w:szCs w:val="24"/>
          <w:lang w:val="ro-RO"/>
        </w:rPr>
        <w:t>ș</w:t>
      </w:r>
      <w:r w:rsidRPr="005D2F55">
        <w:rPr>
          <w:rFonts w:ascii="Times New Roman" w:hAnsi="Times New Roman"/>
          <w:bCs/>
          <w:iCs/>
          <w:szCs w:val="24"/>
          <w:lang w:val="ro-RO"/>
        </w:rPr>
        <w:t xml:space="preserve">te prelucrarea datelor cu caracter personal </w:t>
      </w:r>
      <w:r w:rsidRPr="005D2F55">
        <w:rPr>
          <w:bCs/>
          <w:iCs/>
          <w:szCs w:val="24"/>
          <w:lang w:val="ro-RO"/>
        </w:rPr>
        <w:t>ș</w:t>
      </w:r>
      <w:r w:rsidRPr="005D2F55">
        <w:rPr>
          <w:rFonts w:ascii="Times New Roman" w:hAnsi="Times New Roman"/>
          <w:bCs/>
          <w:iCs/>
          <w:szCs w:val="24"/>
          <w:lang w:val="ro-RO"/>
        </w:rPr>
        <w:t>i privind libera circula</w:t>
      </w:r>
      <w:r w:rsidRPr="005D2F55">
        <w:rPr>
          <w:bCs/>
          <w:iCs/>
          <w:szCs w:val="24"/>
          <w:lang w:val="ro-RO"/>
        </w:rPr>
        <w:t>ț</w:t>
      </w:r>
      <w:r w:rsidRPr="005D2F55">
        <w:rPr>
          <w:rFonts w:ascii="Times New Roman" w:hAnsi="Times New Roman"/>
          <w:bCs/>
          <w:iCs/>
          <w:szCs w:val="24"/>
          <w:lang w:val="ro-RO"/>
        </w:rPr>
        <w:t>ie a acestor date).</w:t>
      </w:r>
    </w:p>
    <w:p w14:paraId="63B53EC4" w14:textId="77777777" w:rsidR="00EA0CEF" w:rsidRPr="005D2F55" w:rsidRDefault="00EA0CEF" w:rsidP="00EA0CEF">
      <w:pPr>
        <w:spacing w:after="0"/>
        <w:rPr>
          <w:rFonts w:ascii="Times New Roman" w:eastAsiaTheme="minorHAnsi" w:hAnsi="Times New Roman"/>
          <w:b/>
          <w:szCs w:val="24"/>
          <w:lang w:val="ro-RO"/>
        </w:rPr>
      </w:pPr>
      <w:r w:rsidRPr="005D2F55">
        <w:rPr>
          <w:rFonts w:ascii="Times New Roman" w:hAnsi="Times New Roman"/>
          <w:b/>
          <w:bCs/>
          <w:iCs/>
          <w:szCs w:val="24"/>
          <w:lang w:val="ro-RO"/>
        </w:rPr>
        <w:t>Egalitate de gen</w:t>
      </w:r>
    </w:p>
    <w:p w14:paraId="3B35E388" w14:textId="77777777" w:rsidR="00EA0CEF" w:rsidRPr="005D2F55" w:rsidRDefault="00EA0CEF" w:rsidP="00EA0CEF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5D2F55">
        <w:rPr>
          <w:rFonts w:ascii="Times New Roman" w:hAnsi="Times New Roman"/>
          <w:szCs w:val="24"/>
          <w:lang w:val="ro-RO"/>
        </w:rPr>
        <w:t>In Romania, Egalitatea de șanse și de tratament între femei și bărbați este reglementata de Legea nr. 202/2002. Prin urmare, în timpul implementării proiectului nu se va realiza nici o excludere, restricție sau preferință în selectarea echipei de management și a resursei umane, care vor fi selectate strict după criterii de competență și expertiză. Toate informațiile de acest tip vor avea caracter public.</w:t>
      </w:r>
    </w:p>
    <w:p w14:paraId="1D66BBB0" w14:textId="77777777" w:rsidR="00EA0CEF" w:rsidRPr="005D2F55" w:rsidRDefault="00EA0CEF" w:rsidP="00EA0CEF">
      <w:pPr>
        <w:autoSpaceDE w:val="0"/>
        <w:autoSpaceDN w:val="0"/>
        <w:adjustRightInd w:val="0"/>
        <w:spacing w:after="0"/>
        <w:rPr>
          <w:rFonts w:ascii="Times New Roman" w:hAnsi="Times New Roman"/>
          <w:szCs w:val="24"/>
          <w:lang w:val="ro-RO"/>
        </w:rPr>
      </w:pPr>
      <w:r w:rsidRPr="005D2F55">
        <w:rPr>
          <w:rFonts w:ascii="Times New Roman" w:hAnsi="Times New Roman"/>
          <w:szCs w:val="24"/>
          <w:lang w:val="ro-RO"/>
        </w:rPr>
        <w:t>Totodată, în cadrul proiectului egalitatea de gen va avea în vedere mai multe dimensiuni: accesul egal la activitățile proiectului pentru grupul țintă specific, prin identificarea nevoii reale a acestuia pentru informare, orientare și consiliere de specialitate în depistarea aptitudinilor antreprenoriale.</w:t>
      </w:r>
    </w:p>
    <w:p w14:paraId="3BB82190" w14:textId="77777777" w:rsidR="00EA0CEF" w:rsidRPr="005D2F55" w:rsidRDefault="00EA0CEF" w:rsidP="00EA0CEF">
      <w:pPr>
        <w:spacing w:after="0"/>
        <w:rPr>
          <w:rFonts w:ascii="Times New Roman" w:hAnsi="Times New Roman"/>
          <w:b/>
          <w:szCs w:val="24"/>
          <w:lang w:val="ro-RO"/>
        </w:rPr>
      </w:pPr>
      <w:r w:rsidRPr="005D2F55">
        <w:rPr>
          <w:rFonts w:ascii="Times New Roman" w:hAnsi="Times New Roman"/>
          <w:b/>
          <w:szCs w:val="24"/>
          <w:lang w:val="ro-RO"/>
        </w:rPr>
        <w:t>Nediscriminare</w:t>
      </w:r>
    </w:p>
    <w:p w14:paraId="21EC6862" w14:textId="77777777" w:rsidR="00EA0CEF" w:rsidRPr="005D2F55" w:rsidRDefault="00EA0CEF" w:rsidP="00EA0CEF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Cs w:val="24"/>
          <w:lang w:val="ro-RO"/>
        </w:rPr>
      </w:pPr>
      <w:r w:rsidRPr="005D2F55">
        <w:rPr>
          <w:rFonts w:ascii="Times New Roman" w:hAnsi="Times New Roman"/>
          <w:szCs w:val="24"/>
          <w:lang w:val="ro-RO"/>
        </w:rPr>
        <w:t>Proiectul va respecta prevederile Ordonan</w:t>
      </w:r>
      <w:r w:rsidRPr="005D2F55">
        <w:rPr>
          <w:rFonts w:ascii="Times New Roman"/>
          <w:szCs w:val="24"/>
          <w:lang w:val="ro-RO"/>
        </w:rPr>
        <w:t>ț</w:t>
      </w:r>
      <w:r w:rsidRPr="005D2F55">
        <w:rPr>
          <w:rFonts w:ascii="Times New Roman" w:hAnsi="Times New Roman"/>
          <w:szCs w:val="24"/>
          <w:lang w:val="ro-RO"/>
        </w:rPr>
        <w:t>ei de Guvern nr. 137/2000 privind prevenirea și sanc</w:t>
      </w:r>
      <w:r w:rsidRPr="005D2F55">
        <w:rPr>
          <w:rFonts w:ascii="Times New Roman"/>
          <w:szCs w:val="24"/>
          <w:lang w:val="ro-RO"/>
        </w:rPr>
        <w:t>ț</w:t>
      </w:r>
      <w:r w:rsidRPr="005D2F55">
        <w:rPr>
          <w:rFonts w:ascii="Times New Roman" w:hAnsi="Times New Roman"/>
          <w:szCs w:val="24"/>
          <w:lang w:val="ro-RO"/>
        </w:rPr>
        <w:t>ionarea tuturor formelor de discriminare, Art. 2.1, prin asigurarea accesului egal la activitățile proiectului a tuturor persoanelor interesate de acestea. În ceea ce privește grupul țintă, acesta va fi selectat respectând legislația în vigoare privind prevenirea și sanc</w:t>
      </w:r>
      <w:r w:rsidRPr="005D2F55">
        <w:rPr>
          <w:szCs w:val="24"/>
          <w:lang w:val="ro-RO"/>
        </w:rPr>
        <w:t>ț</w:t>
      </w:r>
      <w:r w:rsidRPr="005D2F55">
        <w:rPr>
          <w:rFonts w:ascii="Times New Roman" w:hAnsi="Times New Roman"/>
          <w:szCs w:val="24"/>
          <w:lang w:val="ro-RO"/>
        </w:rPr>
        <w:t xml:space="preserve">ionarea tuturor formelor de discriminare, nevoile reale ale acestuia precum și prevederile impuse de ghidul solicitantului. Astfel, toate activitățile vor fi </w:t>
      </w:r>
      <w:r w:rsidRPr="005D2F55">
        <w:rPr>
          <w:rFonts w:ascii="Times New Roman" w:hAnsi="Times New Roman"/>
          <w:szCs w:val="24"/>
          <w:lang w:val="ro-RO"/>
        </w:rPr>
        <w:lastRenderedPageBreak/>
        <w:t>desfășurate într-un mod transparent, informațiile privind selecția grupului țintă pentru diverse activități sau pentru acordarea de premii, vor fi puse la dispoziția tuturor celor interesați prin intermediul site-ului SAS.</w:t>
      </w:r>
    </w:p>
    <w:p w14:paraId="66FE0BF5" w14:textId="77777777" w:rsidR="005D2F55" w:rsidRPr="005D2F55" w:rsidRDefault="005D2F55" w:rsidP="008C640B">
      <w:pPr>
        <w:spacing w:after="0"/>
        <w:rPr>
          <w:rFonts w:cs="Arial"/>
          <w:b/>
          <w:bCs/>
          <w:i/>
          <w:iCs/>
          <w:szCs w:val="24"/>
          <w:lang w:val="ro-RO"/>
        </w:rPr>
      </w:pPr>
    </w:p>
    <w:p w14:paraId="01E2FD6C" w14:textId="12A2F1A9" w:rsidR="00B94EDD" w:rsidRPr="005D2F55" w:rsidRDefault="00B94EDD" w:rsidP="008C640B">
      <w:pPr>
        <w:spacing w:after="0"/>
        <w:rPr>
          <w:rFonts w:cs="Arial"/>
          <w:b/>
          <w:bCs/>
          <w:i/>
          <w:iCs/>
          <w:szCs w:val="24"/>
          <w:lang w:val="ro-RO"/>
        </w:rPr>
      </w:pPr>
      <w:r w:rsidRPr="005D2F55">
        <w:rPr>
          <w:rFonts w:cs="Arial"/>
          <w:b/>
          <w:bCs/>
          <w:i/>
          <w:iCs/>
          <w:szCs w:val="24"/>
          <w:lang w:val="ro-RO"/>
        </w:rPr>
        <w:t xml:space="preserve">Partea a II-a. </w:t>
      </w:r>
      <w:r w:rsidR="009D24D0" w:rsidRPr="005D2F55">
        <w:rPr>
          <w:rFonts w:cs="Arial"/>
          <w:b/>
          <w:bCs/>
          <w:i/>
          <w:iCs/>
          <w:szCs w:val="24"/>
          <w:lang w:val="ro-RO"/>
        </w:rPr>
        <w:t xml:space="preserve">GRILĂ DE EVALUARE </w:t>
      </w:r>
      <w:r w:rsidR="00EA0CEF" w:rsidRPr="005D2F55">
        <w:rPr>
          <w:rFonts w:cs="Arial"/>
          <w:b/>
          <w:bCs/>
          <w:i/>
          <w:iCs/>
          <w:szCs w:val="24"/>
          <w:lang w:val="ro-RO"/>
        </w:rPr>
        <w:t xml:space="preserve">ȘI IERARHIZARE </w:t>
      </w:r>
      <w:r w:rsidR="006976C3" w:rsidRPr="005D2F55">
        <w:rPr>
          <w:rFonts w:cs="Arial"/>
          <w:b/>
          <w:bCs/>
          <w:i/>
          <w:iCs/>
          <w:szCs w:val="24"/>
          <w:lang w:val="ro-RO"/>
        </w:rPr>
        <w:t>A PLANURILOR DE AFACERI</w:t>
      </w:r>
    </w:p>
    <w:p w14:paraId="12C0044B" w14:textId="77777777" w:rsidR="009D24D0" w:rsidRPr="005D2F55" w:rsidRDefault="009D24D0" w:rsidP="009D24D0">
      <w:pPr>
        <w:spacing w:after="0"/>
        <w:rPr>
          <w:rFonts w:cs="Arial"/>
          <w:b/>
          <w:bCs/>
          <w:szCs w:val="24"/>
          <w:lang w:val="ro-RO"/>
        </w:rPr>
      </w:pPr>
    </w:p>
    <w:p w14:paraId="7A8E0568" w14:textId="77777777" w:rsidR="009D24D0" w:rsidRPr="005D2F55" w:rsidRDefault="009D24D0" w:rsidP="009D24D0">
      <w:pPr>
        <w:spacing w:after="0"/>
        <w:rPr>
          <w:rFonts w:cs="Arial"/>
          <w:b/>
          <w:bCs/>
          <w:szCs w:val="24"/>
          <w:lang w:val="ro-RO"/>
        </w:rPr>
      </w:pPr>
      <w:r w:rsidRPr="005D2F55">
        <w:rPr>
          <w:rFonts w:cs="Arial"/>
          <w:b/>
          <w:bCs/>
          <w:szCs w:val="24"/>
          <w:lang w:val="ro-RO"/>
        </w:rPr>
        <w:t>Nr. înregistrare plan de afaceri ……</w:t>
      </w:r>
      <w:r w:rsidRPr="005D2F55">
        <w:rPr>
          <w:rFonts w:cs="Arial"/>
          <w:b/>
          <w:bCs/>
          <w:szCs w:val="24"/>
          <w:lang w:val="ro-RO"/>
        </w:rPr>
        <w:tab/>
      </w:r>
      <w:r w:rsidRPr="005D2F55">
        <w:rPr>
          <w:rFonts w:cs="Arial"/>
          <w:b/>
          <w:bCs/>
          <w:szCs w:val="24"/>
          <w:lang w:val="ro-RO"/>
        </w:rPr>
        <w:tab/>
      </w:r>
    </w:p>
    <w:p w14:paraId="6B717488" w14:textId="20C9D8C7" w:rsidR="009D24D0" w:rsidRPr="005D2F55" w:rsidRDefault="009D24D0" w:rsidP="009D24D0">
      <w:pPr>
        <w:spacing w:after="0"/>
        <w:ind w:firstLine="720"/>
        <w:rPr>
          <w:rFonts w:cs="Arial"/>
          <w:szCs w:val="24"/>
          <w:lang w:val="ro-RO"/>
        </w:rPr>
      </w:pPr>
      <w:r w:rsidRPr="005D2F55">
        <w:rPr>
          <w:rFonts w:cs="Arial"/>
          <w:szCs w:val="24"/>
          <w:lang w:val="ro-RO"/>
        </w:rPr>
        <w:t xml:space="preserve">Identificarea planului de afaceri </w:t>
      </w:r>
      <w:r w:rsidRPr="005D2F55">
        <w:rPr>
          <w:rFonts w:cs="Arial"/>
          <w:szCs w:val="24"/>
          <w:lang w:val="ro-RO"/>
        </w:rPr>
        <w:tab/>
      </w:r>
    </w:p>
    <w:p w14:paraId="7A906396" w14:textId="77777777" w:rsidR="009D24D0" w:rsidRPr="005D2F55" w:rsidRDefault="009D24D0" w:rsidP="009D24D0">
      <w:pPr>
        <w:spacing w:after="0"/>
        <w:ind w:firstLine="720"/>
        <w:rPr>
          <w:rFonts w:cs="Arial"/>
          <w:szCs w:val="24"/>
          <w:lang w:val="ro-RO"/>
        </w:rPr>
      </w:pPr>
      <w:r w:rsidRPr="005D2F55">
        <w:rPr>
          <w:rFonts w:cs="Arial"/>
          <w:szCs w:val="24"/>
          <w:lang w:val="ro-RO"/>
        </w:rPr>
        <w:t>Titlul planului de afaceri ........................................</w:t>
      </w:r>
    </w:p>
    <w:p w14:paraId="10497E23" w14:textId="77777777" w:rsidR="009D24D0" w:rsidRPr="005D2F55" w:rsidRDefault="009D24D0" w:rsidP="009D24D0">
      <w:pPr>
        <w:spacing w:after="0"/>
        <w:ind w:firstLine="720"/>
        <w:rPr>
          <w:rFonts w:cs="Arial"/>
          <w:szCs w:val="24"/>
          <w:lang w:val="ro-RO"/>
        </w:rPr>
      </w:pPr>
      <w:r w:rsidRPr="005D2F55">
        <w:rPr>
          <w:rFonts w:cs="Arial"/>
          <w:szCs w:val="24"/>
          <w:lang w:val="ro-RO"/>
        </w:rPr>
        <w:t>Autorul planului de afaceri ....................................</w:t>
      </w:r>
    </w:p>
    <w:p w14:paraId="6E78B5F1" w14:textId="77777777" w:rsidR="009D24D0" w:rsidRPr="005D2F55" w:rsidRDefault="009D24D0" w:rsidP="009D24D0">
      <w:pPr>
        <w:spacing w:after="0"/>
        <w:rPr>
          <w:rFonts w:cs="Arial"/>
          <w:b/>
          <w:bCs/>
          <w:szCs w:val="24"/>
          <w:lang w:val="ro-RO"/>
        </w:rPr>
      </w:pPr>
    </w:p>
    <w:tbl>
      <w:tblPr>
        <w:tblW w:w="101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210"/>
        <w:gridCol w:w="885"/>
        <w:gridCol w:w="883"/>
        <w:gridCol w:w="3657"/>
      </w:tblGrid>
      <w:tr w:rsidR="009D24D0" w:rsidRPr="005C059F" w14:paraId="5C4B5065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C55B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4210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EFA1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color w:val="FFFFFF"/>
                <w:sz w:val="18"/>
                <w:szCs w:val="18"/>
                <w:lang w:val="ro-RO"/>
              </w:rPr>
              <w:t>Criterii de evaluare conținut</w:t>
            </w:r>
          </w:p>
        </w:tc>
        <w:tc>
          <w:tcPr>
            <w:tcW w:w="885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B67A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color w:val="FFFFFF"/>
                <w:sz w:val="18"/>
                <w:szCs w:val="18"/>
                <w:lang w:val="ro-RO"/>
              </w:rPr>
              <w:t>Punctaj maxim acordat</w:t>
            </w:r>
          </w:p>
        </w:tc>
        <w:tc>
          <w:tcPr>
            <w:tcW w:w="883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28A2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color w:val="FFFFFF"/>
                <w:sz w:val="18"/>
                <w:szCs w:val="18"/>
                <w:lang w:val="ro-RO"/>
              </w:rPr>
              <w:t>Punctaj obținut</w:t>
            </w:r>
          </w:p>
        </w:tc>
        <w:tc>
          <w:tcPr>
            <w:tcW w:w="3657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9F2C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color w:val="FFFFFF"/>
                <w:sz w:val="18"/>
                <w:szCs w:val="18"/>
                <w:lang w:val="ro-RO"/>
              </w:rPr>
              <w:t>Modalitatea de acordare a punctajului</w:t>
            </w:r>
          </w:p>
        </w:tc>
      </w:tr>
      <w:tr w:rsidR="009D24D0" w:rsidRPr="005C059F" w14:paraId="28DE07A6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24CE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E52D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Rezumatul planului de afaceri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- prezentarea succintă, coerentă și argumentată a planului de afaceri.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D03A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4 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3BF5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D549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 - nu sunt prezentate informații</w:t>
            </w:r>
          </w:p>
          <w:p w14:paraId="15F01C9A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2p - informațiile există, dar lipsește coerența și argumentarea în prezentare</w:t>
            </w:r>
          </w:p>
          <w:p w14:paraId="3785F392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4p - informațiile există, planul este prezentat succint, coerent și argumentat</w:t>
            </w:r>
          </w:p>
        </w:tc>
      </w:tr>
      <w:tr w:rsidR="009D24D0" w:rsidRPr="005C059F" w14:paraId="2D6FA91B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3C73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FD1D" w14:textId="1CD8B69E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Descrierea afacerii și a produselor și serviciilor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– denumire firma, domeniul de activitate, codul CAEN, forma juridic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ă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, 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acționariat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>, sediul social, produsul/serviciul care face obiectul investiției propuse prin planul de afaceri.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2C9C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4p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25CE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0E19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</w:p>
          <w:p w14:paraId="562AD31C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2p - sunt prezentate informații, dar sunt incomplete și parțial justificate;</w:t>
            </w:r>
          </w:p>
          <w:p w14:paraId="43F1C717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4p - sunt prezentate informații complete, argumentarea este clară/completă;</w:t>
            </w:r>
          </w:p>
        </w:tc>
      </w:tr>
      <w:tr w:rsidR="009D24D0" w:rsidRPr="005C059F" w14:paraId="7AC97EB7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2BEE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0901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Viziunea și misiunea firmei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- prezentarea viziunii și misiunii firmei, formulate specific, în corelație cu domeniul de activitate al firmei.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2009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4p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EDB4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1D15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</w:p>
          <w:p w14:paraId="13F090DD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2p - informațiile există, dar viziunea și misiunea firmei sunt formulate general, fără corelație argumentat cu domeniul de activitate al firmei</w:t>
            </w:r>
          </w:p>
          <w:p w14:paraId="0EF226DC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4p - informațiile există, viziunea și misiunea firmei sunt formulate specific, în corelație cu domeniul de activitate al firmei</w:t>
            </w:r>
          </w:p>
        </w:tc>
      </w:tr>
      <w:tr w:rsidR="009D24D0" w:rsidRPr="005C059F" w14:paraId="6F69808D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F268C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8A46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Obiectivele și strategia firmei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- prezentarea obiectivelor firmei, formulate după criterii SMART, prezentarea strategiei firmei, corelată cu obiectivele firmei.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68DC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5p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9A10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1F00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</w:p>
          <w:p w14:paraId="5F82E58A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1p - sunt prezentate informații, dar sunt incomplete și parțial justificate;</w:t>
            </w:r>
          </w:p>
          <w:p w14:paraId="3BACD539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2p - sunt prezentate informații complete, dar fără o argumentare clară/completă;</w:t>
            </w:r>
          </w:p>
          <w:p w14:paraId="707CB73B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4p - sunt prezentate </w:t>
            </w:r>
            <w:proofErr w:type="spellStart"/>
            <w:r w:rsidRPr="005C059F">
              <w:rPr>
                <w:rFonts w:cs="Arial"/>
                <w:sz w:val="18"/>
                <w:szCs w:val="18"/>
                <w:lang w:val="ro-RO"/>
              </w:rPr>
              <w:t>informaţii</w:t>
            </w:r>
            <w:proofErr w:type="spellEnd"/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complete, argumentarea este clară/completă;</w:t>
            </w:r>
          </w:p>
          <w:p w14:paraId="7B8E563B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5p - sunt prezentate </w:t>
            </w:r>
            <w:proofErr w:type="spellStart"/>
            <w:r w:rsidRPr="005C059F">
              <w:rPr>
                <w:rFonts w:cs="Arial"/>
                <w:sz w:val="18"/>
                <w:szCs w:val="18"/>
                <w:lang w:val="ro-RO"/>
              </w:rPr>
              <w:t>informaţii</w:t>
            </w:r>
            <w:proofErr w:type="spellEnd"/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complete, argumentarea este clară/complete si</w:t>
            </w:r>
          </w:p>
          <w:p w14:paraId="1E8F02C2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concordanta cu viziunea si misiunea firmei</w:t>
            </w:r>
          </w:p>
        </w:tc>
      </w:tr>
      <w:tr w:rsidR="009D24D0" w:rsidRPr="005C059F" w14:paraId="519BEFB4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8447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76BA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 xml:space="preserve">Oportunitatea și viabilitatea afacerii -  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>Identificarea unei nevoi/probleme pe piață, analiza mediului extern pentru identificarea tendințelor care sprijină ideea de afaceri: analiza pieței (cerere și ofertă); demonstrarea durabilității oportunității.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9CBA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7FA2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51A1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</w:p>
          <w:p w14:paraId="14C556FF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2p - sunt prezentate informații, dar sunt incomplete și parțial justificate;</w:t>
            </w:r>
          </w:p>
          <w:p w14:paraId="71A72F61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4p - sunt prezentate informații complete, dar fără o argumentare clară/completă 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lastRenderedPageBreak/>
              <w:t>pentru cea mai mare parte dintre elementele evaluate;</w:t>
            </w:r>
          </w:p>
          <w:p w14:paraId="35D185AA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6p - sunt prezentate informații complete, dar fără o argumentare clară/completă pentru unele dintre elementele evaluate;</w:t>
            </w:r>
          </w:p>
          <w:p w14:paraId="4201941D" w14:textId="58BF3A66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10p - sunt prezentate 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informații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complete, argumentarea este clară si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>completă si concordanta cu obiectivele si strategia firmei</w:t>
            </w:r>
          </w:p>
        </w:tc>
      </w:tr>
      <w:tr w:rsidR="009D24D0" w:rsidRPr="005C059F" w14:paraId="68448B3D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BE0E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lastRenderedPageBreak/>
              <w:t>6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0DFA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Planul de marketing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-  piața țintă, poziționare, mix de marketing.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296E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9 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333C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4935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</w:p>
          <w:p w14:paraId="11E549E1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3p - sunt prezentate informații, dar sunt incomplete și parțial justificate;</w:t>
            </w:r>
          </w:p>
          <w:p w14:paraId="244FE520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6p - sunt prezentate informații complete, dar fără o argumentare clară/completă;</w:t>
            </w:r>
          </w:p>
          <w:p w14:paraId="2815D2CB" w14:textId="7D757093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9p - sunt prezentate </w:t>
            </w:r>
            <w:proofErr w:type="spellStart"/>
            <w:r w:rsidRPr="005C059F">
              <w:rPr>
                <w:rFonts w:cs="Arial"/>
                <w:sz w:val="18"/>
                <w:szCs w:val="18"/>
                <w:lang w:val="ro-RO"/>
              </w:rPr>
              <w:t>informaţii</w:t>
            </w:r>
            <w:proofErr w:type="spellEnd"/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complete, argumentarea este clară/complete si concordante cu celelalte 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informații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din planul de afaceri.</w:t>
            </w:r>
          </w:p>
        </w:tc>
      </w:tr>
      <w:tr w:rsidR="009D24D0" w:rsidRPr="005C059F" w14:paraId="6F2B69B4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86AB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09FD" w14:textId="43B4C380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Planul operațional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- planificarea activităților de inițiere a afacerii; resurse necesare; spații de care e nevoie pentru derularea afacerii, 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achiziții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>, costuri și modalități de dobândire a acestora.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0DC6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20 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16C2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E24D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 p - nu sunt prezentate informații</w:t>
            </w:r>
          </w:p>
          <w:p w14:paraId="4D6964EF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3p - sunt prezentate informații, dar sunt incomplete și parțial justificate;</w:t>
            </w:r>
          </w:p>
          <w:p w14:paraId="5F52112B" w14:textId="02DDE494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6p – sunt prezentate 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informații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, sunt complete, dar 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parțial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justificate;</w:t>
            </w:r>
          </w:p>
          <w:p w14:paraId="6A69917C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10p - sunt prezentate informații complete, argumentarea este clară/completă;</w:t>
            </w:r>
          </w:p>
          <w:p w14:paraId="4E7B6701" w14:textId="05DF948C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20 p - sunt prezentate informații complete,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argumentarea este clară/completă 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ș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>i concordant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ă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cu cel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el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alte 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secțiuni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ale planului de afaceri</w:t>
            </w:r>
          </w:p>
        </w:tc>
      </w:tr>
      <w:tr w:rsidR="009D24D0" w:rsidRPr="005C059F" w14:paraId="257E5C4C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FE25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D70B" w14:textId="3572730C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Resurse umane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- atribuții, responsabilități, calificările, expertiza necesară în funcție de activitățile desfășurate; precizarea numărului locurilor de muncă nou create; este obligatorie existența unor servicii de expertiză contabilă (inclusiv </w:t>
            </w:r>
            <w:proofErr w:type="spellStart"/>
            <w:r w:rsidRPr="005C059F">
              <w:rPr>
                <w:rFonts w:cs="Arial"/>
                <w:sz w:val="18"/>
                <w:szCs w:val="18"/>
                <w:lang w:val="ro-RO"/>
              </w:rPr>
              <w:t>externalizate</w:t>
            </w:r>
            <w:proofErr w:type="spellEnd"/>
            <w:r w:rsidRPr="005C059F">
              <w:rPr>
                <w:rFonts w:cs="Arial"/>
                <w:sz w:val="18"/>
                <w:szCs w:val="18"/>
                <w:lang w:val="ro-RO"/>
              </w:rPr>
              <w:t>).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6F60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A06D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3477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</w:p>
          <w:p w14:paraId="63237BEA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2p - sunt prezentate informații, dar sunt incomplete și parțial justificate;</w:t>
            </w:r>
          </w:p>
          <w:p w14:paraId="6355B32C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5p - sunt prezentate informații complete, argumentarea este clară/completă (inclusiv</w:t>
            </w:r>
          </w:p>
          <w:p w14:paraId="69C77FCA" w14:textId="42A198B8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lista de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 xml:space="preserve"> 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>competente/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specializări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>, timpi de lucru, de care este nevoie pentru implementarea planului de afaceri);</w:t>
            </w:r>
          </w:p>
        </w:tc>
      </w:tr>
      <w:tr w:rsidR="009D24D0" w:rsidRPr="005C059F" w14:paraId="6228381A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A95F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9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9294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Riscurile asociate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- identificarea riscurilor; forme de manifestare a riscurilor; clasificarea riscurilor; analiza SWOT.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1559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9 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F284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7D1C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</w:p>
          <w:p w14:paraId="121455C5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2p - sunt prezentate informații, dar sunt incomplete și parțial justificate;</w:t>
            </w:r>
          </w:p>
          <w:p w14:paraId="312B1BB1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6p - sunt prezentate informații complete, dar fără o argumentare clară/completă;</w:t>
            </w:r>
          </w:p>
          <w:p w14:paraId="5DD226D2" w14:textId="007063FF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9p - sunt prezentate </w:t>
            </w:r>
            <w:r w:rsidR="005D2F55" w:rsidRPr="005C059F">
              <w:rPr>
                <w:rFonts w:cs="Arial"/>
                <w:sz w:val="18"/>
                <w:szCs w:val="18"/>
                <w:lang w:val="ro-RO"/>
              </w:rPr>
              <w:t>informații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complete, argumentarea este clară/completă;</w:t>
            </w:r>
          </w:p>
        </w:tc>
      </w:tr>
      <w:tr w:rsidR="009D24D0" w:rsidRPr="005C059F" w14:paraId="0E079706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3A47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10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80CB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Planul financiar</w:t>
            </w:r>
          </w:p>
          <w:p w14:paraId="40A6E521" w14:textId="77777777" w:rsidR="009D24D0" w:rsidRPr="005C059F" w:rsidRDefault="009D24D0" w:rsidP="009D24D0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spacing w:after="0" w:line="276" w:lineRule="auto"/>
              <w:ind w:left="360"/>
              <w:contextualSpacing w:val="0"/>
              <w:textAlignment w:val="baseline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Buget de venituri și cheltuieli; Flux de numerar, prag de rentabilitate, analiza indicatorilor financiari.</w:t>
            </w:r>
          </w:p>
          <w:p w14:paraId="5DB106B7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  <w:p w14:paraId="6B5B919D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  <w:p w14:paraId="32EE2CE5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  <w:p w14:paraId="763D2694" w14:textId="77777777" w:rsidR="009D24D0" w:rsidRPr="005C059F" w:rsidRDefault="009D24D0" w:rsidP="009D24D0">
            <w:pPr>
              <w:pStyle w:val="ListParagraph"/>
              <w:numPr>
                <w:ilvl w:val="0"/>
                <w:numId w:val="20"/>
              </w:numPr>
              <w:suppressAutoHyphens/>
              <w:autoSpaceDN w:val="0"/>
              <w:spacing w:after="0" w:line="276" w:lineRule="auto"/>
              <w:ind w:left="360"/>
              <w:contextualSpacing w:val="0"/>
              <w:textAlignment w:val="baseline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lastRenderedPageBreak/>
              <w:t>Costurile sunt realiste, suficiente și necesare pentru implementarea proiectului.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05B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lastRenderedPageBreak/>
              <w:t>25 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9ED1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5805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</w:p>
          <w:p w14:paraId="19AD7CFA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4p - sunt prezentate informații, dar sunt incomplete și parțial justificate;</w:t>
            </w:r>
          </w:p>
          <w:p w14:paraId="2FA04F66" w14:textId="07200EF4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10p - sunt prezentate </w:t>
            </w:r>
            <w:r w:rsidR="005D2F55" w:rsidRPr="005C059F">
              <w:rPr>
                <w:rFonts w:cs="Arial"/>
                <w:sz w:val="18"/>
                <w:szCs w:val="18"/>
                <w:lang w:val="ro-RO"/>
              </w:rPr>
              <w:t>informații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complete, argumentarea este clară/completă;</w:t>
            </w:r>
          </w:p>
          <w:p w14:paraId="4F8DDBEB" w14:textId="4D925398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;</w:t>
            </w:r>
          </w:p>
          <w:p w14:paraId="103A9F04" w14:textId="1D24D838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lastRenderedPageBreak/>
              <w:t xml:space="preserve">4p – exista costuri care sunt 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parțial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nerealiste, nu sunt suficiente sau nu sunt necesare</w:t>
            </w:r>
            <w:r w:rsidR="00EA0CEF" w:rsidRPr="005C059F">
              <w:rPr>
                <w:rFonts w:cs="Arial"/>
                <w:sz w:val="18"/>
                <w:szCs w:val="18"/>
                <w:lang w:val="ro-RO"/>
              </w:rPr>
              <w:t>;</w:t>
            </w:r>
          </w:p>
          <w:p w14:paraId="33F30B5C" w14:textId="785DA08D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15p - sunt prezentate </w:t>
            </w:r>
            <w:r w:rsidR="005D2F55" w:rsidRPr="005C059F">
              <w:rPr>
                <w:rFonts w:cs="Arial"/>
                <w:sz w:val="18"/>
                <w:szCs w:val="18"/>
                <w:lang w:val="ro-RO"/>
              </w:rPr>
              <w:t>informații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 xml:space="preserve"> complete, argumentarea este clară/completă;</w:t>
            </w:r>
          </w:p>
        </w:tc>
      </w:tr>
      <w:tr w:rsidR="009D24D0" w:rsidRPr="005C059F" w14:paraId="719CB2E2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8969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lastRenderedPageBreak/>
              <w:t>11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5EE1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 xml:space="preserve">Sustenabilitatea financiară a planului de afaceri - </w:t>
            </w:r>
            <w:r w:rsidRPr="005C059F">
              <w:rPr>
                <w:rFonts w:cs="Arial"/>
                <w:sz w:val="18"/>
                <w:szCs w:val="18"/>
                <w:lang w:val="ro-RO"/>
              </w:rPr>
              <w:t>Dovedirea capacității de a asigura menținerea, întreținerea și funcționarea afacerii după încheierea proiectului și încetarea finanțării nerambursabile.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C07F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5p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8B0B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2D11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0p - nu sunt prezentate informații</w:t>
            </w:r>
          </w:p>
          <w:p w14:paraId="510EB99F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2p - sunt prezentate informații, dar sunt incomplete și parțial justificate;</w:t>
            </w:r>
          </w:p>
          <w:p w14:paraId="3CF3D770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sz w:val="18"/>
                <w:szCs w:val="18"/>
                <w:lang w:val="ro-RO"/>
              </w:rPr>
              <w:t>5p - sunt prezentate informații complete, argumentarea este clară/completă;</w:t>
            </w:r>
          </w:p>
        </w:tc>
      </w:tr>
      <w:tr w:rsidR="009D24D0" w:rsidRPr="005C059F" w14:paraId="63BFA47F" w14:textId="77777777" w:rsidTr="00306425">
        <w:trPr>
          <w:trHeight w:val="22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8815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4A66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TOTAL PUNCTAJ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EA72" w14:textId="77777777" w:rsidR="009D24D0" w:rsidRPr="005C059F" w:rsidRDefault="009D24D0" w:rsidP="0030642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  <w:lang w:val="ro-RO"/>
              </w:rPr>
            </w:pPr>
            <w:r w:rsidRPr="005C059F">
              <w:rPr>
                <w:rFonts w:cs="Arial"/>
                <w:b/>
                <w:bCs/>
                <w:sz w:val="18"/>
                <w:szCs w:val="18"/>
                <w:lang w:val="ro-RO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E483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7246" w14:textId="77777777" w:rsidR="009D24D0" w:rsidRPr="005C059F" w:rsidRDefault="009D24D0" w:rsidP="00306425">
            <w:pPr>
              <w:spacing w:after="0" w:line="276" w:lineRule="auto"/>
              <w:rPr>
                <w:rFonts w:cs="Arial"/>
                <w:sz w:val="18"/>
                <w:szCs w:val="18"/>
                <w:lang w:val="ro-RO"/>
              </w:rPr>
            </w:pPr>
          </w:p>
        </w:tc>
      </w:tr>
    </w:tbl>
    <w:p w14:paraId="3AA957D7" w14:textId="77777777" w:rsidR="005D2F55" w:rsidRDefault="005D2F55" w:rsidP="005D2F55">
      <w:pPr>
        <w:spacing w:after="0"/>
        <w:rPr>
          <w:rFonts w:cs="Arial"/>
          <w:b/>
          <w:bCs/>
          <w:szCs w:val="24"/>
          <w:lang w:val="ro-RO"/>
        </w:rPr>
      </w:pPr>
    </w:p>
    <w:p w14:paraId="67141B18" w14:textId="6E5BEC58" w:rsidR="005C059F" w:rsidRDefault="005C059F" w:rsidP="005D2F55">
      <w:pPr>
        <w:spacing w:after="0"/>
        <w:rPr>
          <w:rFonts w:cs="Arial"/>
          <w:b/>
          <w:bCs/>
          <w:szCs w:val="24"/>
          <w:lang w:val="ro-RO"/>
        </w:rPr>
      </w:pPr>
      <w:r>
        <w:rPr>
          <w:rFonts w:cs="Arial"/>
          <w:b/>
          <w:bCs/>
          <w:szCs w:val="24"/>
          <w:lang w:val="ro-RO"/>
        </w:rPr>
        <w:t>Ierarhizarea proiectelor se va face în ordine descrescătoare a punctajelor obținute de fiecare proiect în parte.</w:t>
      </w:r>
    </w:p>
    <w:p w14:paraId="51BC2333" w14:textId="77777777" w:rsidR="005C059F" w:rsidRDefault="005C059F" w:rsidP="005D2F55">
      <w:pPr>
        <w:spacing w:after="0"/>
        <w:rPr>
          <w:rFonts w:cs="Arial"/>
          <w:b/>
          <w:bCs/>
          <w:szCs w:val="24"/>
          <w:lang w:val="ro-RO"/>
        </w:rPr>
      </w:pPr>
    </w:p>
    <w:p w14:paraId="6E83C147" w14:textId="77777777" w:rsidR="005C059F" w:rsidRDefault="005C059F" w:rsidP="005D2F55">
      <w:pPr>
        <w:spacing w:after="0"/>
        <w:rPr>
          <w:rFonts w:cs="Arial"/>
          <w:b/>
          <w:bCs/>
          <w:szCs w:val="24"/>
          <w:lang w:val="ro-RO"/>
        </w:rPr>
      </w:pPr>
    </w:p>
    <w:p w14:paraId="2D509C16" w14:textId="5786EECB" w:rsidR="009D24D0" w:rsidRPr="005D2F55" w:rsidRDefault="009D24D0" w:rsidP="005D2F55">
      <w:pPr>
        <w:spacing w:after="0"/>
        <w:rPr>
          <w:rFonts w:cs="Arial"/>
          <w:b/>
          <w:bCs/>
          <w:szCs w:val="24"/>
          <w:lang w:val="ro-RO"/>
        </w:rPr>
      </w:pPr>
      <w:r w:rsidRPr="005D2F55">
        <w:rPr>
          <w:rFonts w:cs="Arial"/>
          <w:b/>
          <w:bCs/>
          <w:szCs w:val="24"/>
          <w:lang w:val="ro-RO"/>
        </w:rPr>
        <w:t xml:space="preserve">Expert evaluator: [nume, prenume] </w:t>
      </w:r>
    </w:p>
    <w:p w14:paraId="7C92037C" w14:textId="77777777" w:rsidR="005C059F" w:rsidRDefault="005C059F" w:rsidP="005D2F55">
      <w:pPr>
        <w:spacing w:after="0"/>
        <w:rPr>
          <w:rFonts w:cs="Arial"/>
          <w:b/>
          <w:bCs/>
          <w:szCs w:val="24"/>
          <w:lang w:val="ro-RO"/>
        </w:rPr>
      </w:pPr>
    </w:p>
    <w:p w14:paraId="505231CF" w14:textId="4F9AB156" w:rsidR="009D24D0" w:rsidRPr="005D2F55" w:rsidRDefault="009D24D0" w:rsidP="005D2F55">
      <w:pPr>
        <w:spacing w:after="0"/>
        <w:rPr>
          <w:rFonts w:cs="Arial"/>
          <w:szCs w:val="24"/>
          <w:lang w:val="ro-RO"/>
        </w:rPr>
      </w:pPr>
      <w:r w:rsidRPr="005D2F55">
        <w:rPr>
          <w:rFonts w:cs="Arial"/>
          <w:b/>
          <w:bCs/>
          <w:szCs w:val="24"/>
          <w:lang w:val="ro-RO"/>
        </w:rPr>
        <w:t>Data evalu</w:t>
      </w:r>
      <w:r w:rsidR="009F749B" w:rsidRPr="005D2F55">
        <w:rPr>
          <w:rFonts w:cs="Arial"/>
          <w:b/>
          <w:bCs/>
          <w:szCs w:val="24"/>
          <w:lang w:val="ro-RO"/>
        </w:rPr>
        <w:t>ă</w:t>
      </w:r>
      <w:r w:rsidRPr="005D2F55">
        <w:rPr>
          <w:rFonts w:cs="Arial"/>
          <w:b/>
          <w:bCs/>
          <w:szCs w:val="24"/>
          <w:lang w:val="ro-RO"/>
        </w:rPr>
        <w:t>rii:</w:t>
      </w:r>
    </w:p>
    <w:bookmarkEnd w:id="4"/>
    <w:p w14:paraId="5E06B5CD" w14:textId="77777777" w:rsidR="009D24D0" w:rsidRPr="005D2F55" w:rsidRDefault="009D24D0" w:rsidP="008C640B">
      <w:pPr>
        <w:spacing w:after="0"/>
        <w:rPr>
          <w:rFonts w:cs="Arial"/>
          <w:b/>
          <w:bCs/>
          <w:i/>
          <w:iCs/>
          <w:szCs w:val="24"/>
          <w:lang w:val="ro-RO"/>
        </w:rPr>
      </w:pPr>
    </w:p>
    <w:sectPr w:rsidR="009D24D0" w:rsidRPr="005D2F55" w:rsidSect="005D2F55">
      <w:footerReference w:type="default" r:id="rId13"/>
      <w:type w:val="continuous"/>
      <w:pgSz w:w="11907" w:h="16839" w:code="9"/>
      <w:pgMar w:top="561" w:right="578" w:bottom="454" w:left="1009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89568" w14:textId="77777777" w:rsidR="009D2974" w:rsidRDefault="009D2974" w:rsidP="00877AE0">
      <w:pPr>
        <w:spacing w:after="0"/>
      </w:pPr>
      <w:r>
        <w:separator/>
      </w:r>
    </w:p>
  </w:endnote>
  <w:endnote w:type="continuationSeparator" w:id="0">
    <w:p w14:paraId="1F31C495" w14:textId="77777777" w:rsidR="009D2974" w:rsidRDefault="009D2974" w:rsidP="00877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A936E" w14:textId="448141DB" w:rsidR="00F91F39" w:rsidRDefault="00F91F39">
    <w:pPr>
      <w:pStyle w:val="Footer"/>
      <w:jc w:val="right"/>
    </w:pPr>
  </w:p>
  <w:p w14:paraId="6D567384" w14:textId="77777777" w:rsidR="00F91F39" w:rsidRDefault="00F91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1B0" w14:textId="50B90BCB" w:rsidR="00266BAC" w:rsidRDefault="00266BAC">
    <w:pPr>
      <w:pStyle w:val="Footer"/>
      <w:jc w:val="center"/>
    </w:pPr>
  </w:p>
  <w:p w14:paraId="417859DC" w14:textId="77777777" w:rsidR="00D71744" w:rsidRPr="00DA32E7" w:rsidRDefault="00D71744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2EC2B" w14:textId="0F5688D4" w:rsidR="00B816C8" w:rsidRDefault="00B81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7896F" w14:textId="77777777" w:rsidR="009D2974" w:rsidRDefault="009D2974" w:rsidP="00877AE0">
      <w:pPr>
        <w:spacing w:after="0"/>
      </w:pPr>
      <w:r>
        <w:separator/>
      </w:r>
    </w:p>
  </w:footnote>
  <w:footnote w:type="continuationSeparator" w:id="0">
    <w:p w14:paraId="09EDE037" w14:textId="77777777" w:rsidR="009D2974" w:rsidRDefault="009D2974" w:rsidP="00877A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3"/>
      <w:gridCol w:w="7019"/>
    </w:tblGrid>
    <w:tr w:rsidR="00EA0CEF" w14:paraId="0275F956" w14:textId="77777777" w:rsidTr="005D2F55">
      <w:trPr>
        <w:trHeight w:val="1417"/>
        <w:jc w:val="center"/>
      </w:trPr>
      <w:tc>
        <w:tcPr>
          <w:tcW w:w="2903" w:type="dxa"/>
        </w:tcPr>
        <w:p w14:paraId="27FF924A" w14:textId="77777777" w:rsidR="00EA0CEF" w:rsidRDefault="00EA0CEF" w:rsidP="00EA0CEF">
          <w:pPr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68992" behindDoc="0" locked="0" layoutInCell="1" allowOverlap="1" wp14:anchorId="0CA33EDB" wp14:editId="6DAEFEF8">
                <wp:simplePos x="0" y="0"/>
                <wp:positionH relativeFrom="column">
                  <wp:posOffset>783844</wp:posOffset>
                </wp:positionH>
                <wp:positionV relativeFrom="paragraph">
                  <wp:posOffset>-208968</wp:posOffset>
                </wp:positionV>
                <wp:extent cx="1187265" cy="665683"/>
                <wp:effectExtent l="0" t="0" r="0" b="1270"/>
                <wp:wrapNone/>
                <wp:docPr id="7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265" cy="66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064" behindDoc="0" locked="0" layoutInCell="1" allowOverlap="1" wp14:anchorId="6D785EC3" wp14:editId="3DD8439E">
                    <wp:simplePos x="0" y="0"/>
                    <wp:positionH relativeFrom="column">
                      <wp:posOffset>81915</wp:posOffset>
                    </wp:positionH>
                    <wp:positionV relativeFrom="paragraph">
                      <wp:posOffset>528320</wp:posOffset>
                    </wp:positionV>
                    <wp:extent cx="2129155" cy="360045"/>
                    <wp:effectExtent l="0" t="0" r="0" b="0"/>
                    <wp:wrapNone/>
                    <wp:docPr id="1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0D05C14" w14:textId="77777777" w:rsidR="00EA0CEF" w:rsidRDefault="00EA0CEF" w:rsidP="00EA0CEF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lang w:val="ro-RO"/>
                                  </w:rPr>
                                  <w:t>CNFIS-FDI-0211-2020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D785EC3" id="Dreptunghi 20" o:spid="_x0000_s1026" style="position:absolute;left:0;text-align:left;margin-left:6.45pt;margin-top:41.6pt;width:167.65pt;height:28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" filled="f" stroked="f">
                    <v:textbox>
                      <w:txbxContent>
                        <w:p w14:paraId="40D05C14" w14:textId="77777777" w:rsidR="00EA0CEF" w:rsidRDefault="00EA0CEF" w:rsidP="00EA0CEF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5B9BD5" w:themeColor="accent1"/>
                              <w:kern w:val="24"/>
                              <w:lang w:val="ro-RO"/>
                            </w:rPr>
                            <w:t>CNFIS-FDI-0211-2020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7019" w:type="dxa"/>
        </w:tcPr>
        <w:p w14:paraId="129BEA3E" w14:textId="77777777" w:rsidR="00EA0CEF" w:rsidRDefault="00EA0CEF" w:rsidP="00EA0CEF">
          <w:pPr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66944" behindDoc="0" locked="0" layoutInCell="1" allowOverlap="1" wp14:anchorId="2CA6EA14" wp14:editId="1A6EC767">
                <wp:simplePos x="0" y="0"/>
                <wp:positionH relativeFrom="column">
                  <wp:posOffset>198907</wp:posOffset>
                </wp:positionH>
                <wp:positionV relativeFrom="paragraph">
                  <wp:posOffset>-26746</wp:posOffset>
                </wp:positionV>
                <wp:extent cx="3224019" cy="950976"/>
                <wp:effectExtent l="0" t="0" r="0" b="0"/>
                <wp:wrapNone/>
                <wp:docPr id="8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8579" cy="967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71040" behindDoc="0" locked="0" layoutInCell="1" allowOverlap="1" wp14:anchorId="26E46E7F" wp14:editId="246FBAD5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10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70016" behindDoc="0" locked="0" layoutInCell="1" allowOverlap="1" wp14:anchorId="6D5F35CC" wp14:editId="789FCAB1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11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67968" behindDoc="0" locked="0" layoutInCell="1" allowOverlap="1" wp14:anchorId="252FE49C" wp14:editId="3961F556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12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W w:w="10300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300"/>
    </w:tblGrid>
    <w:tr w:rsidR="00EA0CEF" w:rsidRPr="009A6D3B" w14:paraId="0BFFBC9C" w14:textId="77777777" w:rsidTr="003F2D4A">
      <w:trPr>
        <w:trHeight w:val="120"/>
      </w:trPr>
      <w:tc>
        <w:tcPr>
          <w:tcW w:w="10300" w:type="dxa"/>
        </w:tcPr>
        <w:p w14:paraId="02EAFD30" w14:textId="77777777" w:rsidR="00EA0CEF" w:rsidRPr="003614CA" w:rsidRDefault="00EA0CEF" w:rsidP="00EA0CEF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proofErr w:type="spellStart"/>
          <w:r w:rsidRPr="003614CA">
            <w:rPr>
              <w:color w:val="000000"/>
              <w:sz w:val="16"/>
              <w:szCs w:val="16"/>
            </w:rPr>
            <w:t>Proiect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color w:val="000000"/>
              <w:sz w:val="16"/>
              <w:szCs w:val="16"/>
            </w:rPr>
            <w:t>cofinanţat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din </w:t>
          </w:r>
          <w:proofErr w:type="spellStart"/>
          <w:r w:rsidRPr="003614CA">
            <w:rPr>
              <w:color w:val="000000"/>
              <w:sz w:val="16"/>
              <w:szCs w:val="16"/>
            </w:rPr>
            <w:t>Fondul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de </w:t>
          </w:r>
          <w:proofErr w:type="spellStart"/>
          <w:r w:rsidRPr="003614CA">
            <w:rPr>
              <w:color w:val="000000"/>
              <w:sz w:val="16"/>
              <w:szCs w:val="16"/>
            </w:rPr>
            <w:t>Dezvoltare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color w:val="000000"/>
              <w:sz w:val="16"/>
              <w:szCs w:val="16"/>
            </w:rPr>
            <w:t>Instituțională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20</w:t>
          </w:r>
          <w:r>
            <w:rPr>
              <w:color w:val="000000"/>
              <w:sz w:val="16"/>
              <w:szCs w:val="16"/>
            </w:rPr>
            <w:t>20</w:t>
          </w:r>
        </w:p>
      </w:tc>
    </w:tr>
    <w:tr w:rsidR="00EA0CEF" w:rsidRPr="009A6D3B" w14:paraId="5231B92B" w14:textId="77777777" w:rsidTr="003F2D4A">
      <w:trPr>
        <w:trHeight w:val="120"/>
      </w:trPr>
      <w:tc>
        <w:tcPr>
          <w:tcW w:w="10300" w:type="dxa"/>
        </w:tcPr>
        <w:p w14:paraId="6CF3708D" w14:textId="77777777" w:rsidR="00EA0CEF" w:rsidRPr="009A6D3B" w:rsidRDefault="00EA0CEF" w:rsidP="00EA0CEF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Titlul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proiectului</w:t>
          </w:r>
          <w:proofErr w:type="spellEnd"/>
          <w:r>
            <w:rPr>
              <w:color w:val="000000"/>
              <w:sz w:val="16"/>
              <w:szCs w:val="16"/>
            </w:rPr>
            <w:t>: „</w:t>
          </w:r>
          <w:proofErr w:type="spellStart"/>
          <w:r w:rsidRPr="003614CA">
            <w:rPr>
              <w:b/>
              <w:color w:val="000000"/>
              <w:sz w:val="16"/>
              <w:szCs w:val="16"/>
            </w:rPr>
            <w:t>Susținerea</w:t>
          </w:r>
          <w:proofErr w:type="spellEnd"/>
          <w:r w:rsidRPr="003614CA"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b/>
              <w:color w:val="000000"/>
              <w:sz w:val="16"/>
              <w:szCs w:val="16"/>
            </w:rPr>
            <w:t>Inițiativei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b/>
              <w:color w:val="000000"/>
              <w:sz w:val="16"/>
              <w:szCs w:val="16"/>
            </w:rPr>
            <w:t>Antreprenoria</w:t>
          </w:r>
          <w:r>
            <w:rPr>
              <w:b/>
              <w:color w:val="000000"/>
              <w:sz w:val="16"/>
              <w:szCs w:val="16"/>
            </w:rPr>
            <w:t>le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a</w:t>
          </w:r>
          <w:r w:rsidRPr="003614CA"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b/>
              <w:color w:val="000000"/>
              <w:sz w:val="16"/>
              <w:szCs w:val="16"/>
            </w:rPr>
            <w:t>Studenților</w:t>
          </w:r>
          <w:proofErr w:type="spellEnd"/>
          <w:r w:rsidRPr="003614CA">
            <w:rPr>
              <w:b/>
              <w:color w:val="000000"/>
              <w:sz w:val="16"/>
              <w:szCs w:val="16"/>
            </w:rPr>
            <w:t xml:space="preserve"> din UVAB</w:t>
          </w:r>
          <w:r w:rsidRPr="003B4EE8">
            <w:rPr>
              <w:color w:val="000000"/>
              <w:sz w:val="16"/>
              <w:szCs w:val="16"/>
            </w:rPr>
            <w:t>”</w:t>
          </w:r>
        </w:p>
      </w:tc>
    </w:tr>
    <w:tr w:rsidR="00EA0CEF" w:rsidRPr="009A6D3B" w14:paraId="125B1221" w14:textId="77777777" w:rsidTr="003F2D4A">
      <w:trPr>
        <w:trHeight w:val="120"/>
      </w:trPr>
      <w:tc>
        <w:tcPr>
          <w:tcW w:w="10300" w:type="dxa"/>
        </w:tcPr>
        <w:p w14:paraId="58997645" w14:textId="77777777" w:rsidR="00EA0CEF" w:rsidRPr="009A6D3B" w:rsidRDefault="00EA0CEF" w:rsidP="00EA0CEF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Cod </w:t>
          </w:r>
          <w:proofErr w:type="spellStart"/>
          <w:r>
            <w:rPr>
              <w:color w:val="000000"/>
              <w:sz w:val="16"/>
              <w:szCs w:val="16"/>
            </w:rPr>
            <w:t>identificare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proiect</w:t>
          </w:r>
          <w:proofErr w:type="spellEnd"/>
          <w:r>
            <w:rPr>
              <w:color w:val="000000"/>
              <w:sz w:val="16"/>
              <w:szCs w:val="16"/>
            </w:rPr>
            <w:t xml:space="preserve">: </w:t>
          </w:r>
          <w:r w:rsidRPr="003614CA">
            <w:rPr>
              <w:b/>
              <w:color w:val="000000"/>
              <w:sz w:val="16"/>
              <w:szCs w:val="16"/>
            </w:rPr>
            <w:t>CNFIS-FDI-2</w:t>
          </w:r>
          <w:r>
            <w:rPr>
              <w:b/>
              <w:color w:val="000000"/>
              <w:sz w:val="16"/>
              <w:szCs w:val="16"/>
            </w:rPr>
            <w:t>020-0211</w:t>
          </w:r>
        </w:p>
      </w:tc>
    </w:tr>
    <w:tr w:rsidR="00EA0CEF" w:rsidRPr="009A6D3B" w14:paraId="26405255" w14:textId="77777777" w:rsidTr="003F2D4A">
      <w:trPr>
        <w:trHeight w:val="66"/>
      </w:trPr>
      <w:tc>
        <w:tcPr>
          <w:tcW w:w="10300" w:type="dxa"/>
        </w:tcPr>
        <w:p w14:paraId="4AD34664" w14:textId="77777777" w:rsidR="00EA0CEF" w:rsidRPr="009A6D3B" w:rsidRDefault="00EA0CEF" w:rsidP="00EA0CEF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Beneficiar</w:t>
          </w:r>
          <w:proofErr w:type="spellEnd"/>
          <w:r w:rsidRPr="009A6D3B">
            <w:rPr>
              <w:color w:val="000000"/>
              <w:sz w:val="16"/>
              <w:szCs w:val="16"/>
            </w:rPr>
            <w:t xml:space="preserve">: </w:t>
          </w:r>
          <w:proofErr w:type="spellStart"/>
          <w:r w:rsidRPr="009A6D3B">
            <w:rPr>
              <w:color w:val="000000"/>
              <w:sz w:val="16"/>
              <w:szCs w:val="16"/>
            </w:rPr>
            <w:t>Universitatea</w:t>
          </w:r>
          <w:proofErr w:type="spellEnd"/>
          <w:r w:rsidRPr="009A6D3B"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>„</w:t>
          </w:r>
          <w:proofErr w:type="spellStart"/>
          <w:r>
            <w:rPr>
              <w:color w:val="000000"/>
              <w:sz w:val="16"/>
              <w:szCs w:val="16"/>
            </w:rPr>
            <w:t>Vasile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Alecsandri</w:t>
          </w:r>
          <w:proofErr w:type="spellEnd"/>
          <w:r>
            <w:rPr>
              <w:color w:val="000000"/>
              <w:sz w:val="16"/>
              <w:szCs w:val="16"/>
            </w:rPr>
            <w:t xml:space="preserve">” din </w:t>
          </w:r>
          <w:proofErr w:type="spellStart"/>
          <w:r>
            <w:rPr>
              <w:color w:val="000000"/>
              <w:sz w:val="16"/>
              <w:szCs w:val="16"/>
            </w:rPr>
            <w:t>Bacău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</w:p>
      </w:tc>
    </w:tr>
  </w:tbl>
  <w:p w14:paraId="4BF75DA3" w14:textId="77777777" w:rsidR="00D71744" w:rsidRDefault="00D71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3"/>
      <w:gridCol w:w="7019"/>
    </w:tblGrid>
    <w:tr w:rsidR="005D2F55" w14:paraId="495A5DC3" w14:textId="77777777" w:rsidTr="003F2D4A">
      <w:trPr>
        <w:trHeight w:val="1417"/>
        <w:jc w:val="center"/>
      </w:trPr>
      <w:tc>
        <w:tcPr>
          <w:tcW w:w="3696" w:type="dxa"/>
        </w:tcPr>
        <w:p w14:paraId="176CF0B6" w14:textId="77777777" w:rsidR="005D2F55" w:rsidRDefault="005D2F55" w:rsidP="005D2F55">
          <w:pPr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76160" behindDoc="0" locked="0" layoutInCell="1" allowOverlap="1" wp14:anchorId="0399B26E" wp14:editId="3A5EDC6F">
                <wp:simplePos x="0" y="0"/>
                <wp:positionH relativeFrom="column">
                  <wp:posOffset>783844</wp:posOffset>
                </wp:positionH>
                <wp:positionV relativeFrom="paragraph">
                  <wp:posOffset>-208968</wp:posOffset>
                </wp:positionV>
                <wp:extent cx="1187265" cy="665683"/>
                <wp:effectExtent l="0" t="0" r="0" b="1270"/>
                <wp:wrapNone/>
                <wp:docPr id="15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265" cy="66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232" behindDoc="0" locked="0" layoutInCell="1" allowOverlap="1" wp14:anchorId="643B6A2F" wp14:editId="56658170">
                    <wp:simplePos x="0" y="0"/>
                    <wp:positionH relativeFrom="column">
                      <wp:posOffset>81915</wp:posOffset>
                    </wp:positionH>
                    <wp:positionV relativeFrom="paragraph">
                      <wp:posOffset>528320</wp:posOffset>
                    </wp:positionV>
                    <wp:extent cx="2129155" cy="360045"/>
                    <wp:effectExtent l="0" t="0" r="0" b="0"/>
                    <wp:wrapNone/>
                    <wp:docPr id="14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5BBFBA" w14:textId="77777777" w:rsidR="005D2F55" w:rsidRDefault="005D2F55" w:rsidP="005D2F5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lang w:val="ro-RO"/>
                                  </w:rPr>
                                  <w:t>CNFIS-FDI-0211-2020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43B6A2F" id="_x0000_s1027" style="position:absolute;left:0;text-align:left;margin-left:6.45pt;margin-top:41.6pt;width:167.65pt;height:28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" filled="f" stroked="f">
                    <v:textbox>
                      <w:txbxContent>
                        <w:p w14:paraId="105BBFBA" w14:textId="77777777" w:rsidR="005D2F55" w:rsidRDefault="005D2F55" w:rsidP="005D2F5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5B9BD5" w:themeColor="accent1"/>
                              <w:kern w:val="24"/>
                              <w:lang w:val="ro-RO"/>
                            </w:rPr>
                            <w:t>CNFIS-FDI-0211-2020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9028" w:type="dxa"/>
        </w:tcPr>
        <w:p w14:paraId="495B29AB" w14:textId="77777777" w:rsidR="005D2F55" w:rsidRDefault="005D2F55" w:rsidP="005D2F55">
          <w:pPr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74112" behindDoc="0" locked="0" layoutInCell="1" allowOverlap="1" wp14:anchorId="0F2382E7" wp14:editId="606189E5">
                <wp:simplePos x="0" y="0"/>
                <wp:positionH relativeFrom="column">
                  <wp:posOffset>198907</wp:posOffset>
                </wp:positionH>
                <wp:positionV relativeFrom="paragraph">
                  <wp:posOffset>-26746</wp:posOffset>
                </wp:positionV>
                <wp:extent cx="3224019" cy="950976"/>
                <wp:effectExtent l="0" t="0" r="0" b="0"/>
                <wp:wrapNone/>
                <wp:docPr id="1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8579" cy="967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78208" behindDoc="0" locked="0" layoutInCell="1" allowOverlap="1" wp14:anchorId="18F3F5F4" wp14:editId="622F4A5C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17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77184" behindDoc="0" locked="0" layoutInCell="1" allowOverlap="1" wp14:anchorId="4B449884" wp14:editId="219BEBC7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18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75136" behindDoc="0" locked="0" layoutInCell="1" allowOverlap="1" wp14:anchorId="75B0F360" wp14:editId="2075B206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19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W w:w="10300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300"/>
    </w:tblGrid>
    <w:tr w:rsidR="005D2F55" w:rsidRPr="009A6D3B" w14:paraId="69081BC5" w14:textId="77777777" w:rsidTr="003F2D4A">
      <w:trPr>
        <w:trHeight w:val="120"/>
      </w:trPr>
      <w:tc>
        <w:tcPr>
          <w:tcW w:w="10300" w:type="dxa"/>
        </w:tcPr>
        <w:p w14:paraId="2ACBD71C" w14:textId="77777777" w:rsidR="005D2F55" w:rsidRPr="003614CA" w:rsidRDefault="005D2F55" w:rsidP="005D2F55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proofErr w:type="spellStart"/>
          <w:r w:rsidRPr="003614CA">
            <w:rPr>
              <w:color w:val="000000"/>
              <w:sz w:val="16"/>
              <w:szCs w:val="16"/>
            </w:rPr>
            <w:t>Proiect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color w:val="000000"/>
              <w:sz w:val="16"/>
              <w:szCs w:val="16"/>
            </w:rPr>
            <w:t>cofinanţat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din </w:t>
          </w:r>
          <w:proofErr w:type="spellStart"/>
          <w:r w:rsidRPr="003614CA">
            <w:rPr>
              <w:color w:val="000000"/>
              <w:sz w:val="16"/>
              <w:szCs w:val="16"/>
            </w:rPr>
            <w:t>Fondul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de </w:t>
          </w:r>
          <w:proofErr w:type="spellStart"/>
          <w:r w:rsidRPr="003614CA">
            <w:rPr>
              <w:color w:val="000000"/>
              <w:sz w:val="16"/>
              <w:szCs w:val="16"/>
            </w:rPr>
            <w:t>Dezvoltare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color w:val="000000"/>
              <w:sz w:val="16"/>
              <w:szCs w:val="16"/>
            </w:rPr>
            <w:t>Instituțională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20</w:t>
          </w:r>
          <w:r>
            <w:rPr>
              <w:color w:val="000000"/>
              <w:sz w:val="16"/>
              <w:szCs w:val="16"/>
            </w:rPr>
            <w:t>20</w:t>
          </w:r>
        </w:p>
      </w:tc>
    </w:tr>
    <w:tr w:rsidR="005D2F55" w:rsidRPr="009A6D3B" w14:paraId="5F0359A1" w14:textId="77777777" w:rsidTr="003F2D4A">
      <w:trPr>
        <w:trHeight w:val="120"/>
      </w:trPr>
      <w:tc>
        <w:tcPr>
          <w:tcW w:w="10300" w:type="dxa"/>
        </w:tcPr>
        <w:p w14:paraId="771E4328" w14:textId="77777777" w:rsidR="005D2F55" w:rsidRPr="009A6D3B" w:rsidRDefault="005D2F55" w:rsidP="005D2F55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Titlul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proiectului</w:t>
          </w:r>
          <w:proofErr w:type="spellEnd"/>
          <w:r>
            <w:rPr>
              <w:color w:val="000000"/>
              <w:sz w:val="16"/>
              <w:szCs w:val="16"/>
            </w:rPr>
            <w:t>: „</w:t>
          </w:r>
          <w:proofErr w:type="spellStart"/>
          <w:r w:rsidRPr="003614CA">
            <w:rPr>
              <w:b/>
              <w:color w:val="000000"/>
              <w:sz w:val="16"/>
              <w:szCs w:val="16"/>
            </w:rPr>
            <w:t>Susținerea</w:t>
          </w:r>
          <w:proofErr w:type="spellEnd"/>
          <w:r w:rsidRPr="003614CA"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b/>
              <w:color w:val="000000"/>
              <w:sz w:val="16"/>
              <w:szCs w:val="16"/>
            </w:rPr>
            <w:t>Inițiativei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b/>
              <w:color w:val="000000"/>
              <w:sz w:val="16"/>
              <w:szCs w:val="16"/>
            </w:rPr>
            <w:t>Antreprenoria</w:t>
          </w:r>
          <w:r>
            <w:rPr>
              <w:b/>
              <w:color w:val="000000"/>
              <w:sz w:val="16"/>
              <w:szCs w:val="16"/>
            </w:rPr>
            <w:t>le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a</w:t>
          </w:r>
          <w:r w:rsidRPr="003614CA"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b/>
              <w:color w:val="000000"/>
              <w:sz w:val="16"/>
              <w:szCs w:val="16"/>
            </w:rPr>
            <w:t>Studenților</w:t>
          </w:r>
          <w:proofErr w:type="spellEnd"/>
          <w:r w:rsidRPr="003614CA">
            <w:rPr>
              <w:b/>
              <w:color w:val="000000"/>
              <w:sz w:val="16"/>
              <w:szCs w:val="16"/>
            </w:rPr>
            <w:t xml:space="preserve"> din UVAB</w:t>
          </w:r>
          <w:r w:rsidRPr="003B4EE8">
            <w:rPr>
              <w:color w:val="000000"/>
              <w:sz w:val="16"/>
              <w:szCs w:val="16"/>
            </w:rPr>
            <w:t>”</w:t>
          </w:r>
        </w:p>
      </w:tc>
    </w:tr>
    <w:tr w:rsidR="005D2F55" w:rsidRPr="009A6D3B" w14:paraId="6F530BAA" w14:textId="77777777" w:rsidTr="003F2D4A">
      <w:trPr>
        <w:trHeight w:val="120"/>
      </w:trPr>
      <w:tc>
        <w:tcPr>
          <w:tcW w:w="10300" w:type="dxa"/>
        </w:tcPr>
        <w:p w14:paraId="1E925852" w14:textId="77777777" w:rsidR="005D2F55" w:rsidRPr="009A6D3B" w:rsidRDefault="005D2F55" w:rsidP="005D2F55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Cod </w:t>
          </w:r>
          <w:proofErr w:type="spellStart"/>
          <w:r>
            <w:rPr>
              <w:color w:val="000000"/>
              <w:sz w:val="16"/>
              <w:szCs w:val="16"/>
            </w:rPr>
            <w:t>identificare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proiect</w:t>
          </w:r>
          <w:proofErr w:type="spellEnd"/>
          <w:r>
            <w:rPr>
              <w:color w:val="000000"/>
              <w:sz w:val="16"/>
              <w:szCs w:val="16"/>
            </w:rPr>
            <w:t xml:space="preserve">: </w:t>
          </w:r>
          <w:r w:rsidRPr="003614CA">
            <w:rPr>
              <w:b/>
              <w:color w:val="000000"/>
              <w:sz w:val="16"/>
              <w:szCs w:val="16"/>
            </w:rPr>
            <w:t>CNFIS-FDI-2</w:t>
          </w:r>
          <w:r>
            <w:rPr>
              <w:b/>
              <w:color w:val="000000"/>
              <w:sz w:val="16"/>
              <w:szCs w:val="16"/>
            </w:rPr>
            <w:t>020-0211</w:t>
          </w:r>
        </w:p>
      </w:tc>
    </w:tr>
    <w:tr w:rsidR="005D2F55" w:rsidRPr="009A6D3B" w14:paraId="1B0400A6" w14:textId="77777777" w:rsidTr="003F2D4A">
      <w:trPr>
        <w:trHeight w:val="66"/>
      </w:trPr>
      <w:tc>
        <w:tcPr>
          <w:tcW w:w="10300" w:type="dxa"/>
        </w:tcPr>
        <w:p w14:paraId="5FF37CB4" w14:textId="77777777" w:rsidR="005D2F55" w:rsidRPr="009A6D3B" w:rsidRDefault="005D2F55" w:rsidP="005D2F55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Beneficiar</w:t>
          </w:r>
          <w:proofErr w:type="spellEnd"/>
          <w:r w:rsidRPr="009A6D3B">
            <w:rPr>
              <w:color w:val="000000"/>
              <w:sz w:val="16"/>
              <w:szCs w:val="16"/>
            </w:rPr>
            <w:t xml:space="preserve">: </w:t>
          </w:r>
          <w:proofErr w:type="spellStart"/>
          <w:r w:rsidRPr="009A6D3B">
            <w:rPr>
              <w:color w:val="000000"/>
              <w:sz w:val="16"/>
              <w:szCs w:val="16"/>
            </w:rPr>
            <w:t>Universitatea</w:t>
          </w:r>
          <w:proofErr w:type="spellEnd"/>
          <w:r w:rsidRPr="009A6D3B"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>„</w:t>
          </w:r>
          <w:proofErr w:type="spellStart"/>
          <w:r>
            <w:rPr>
              <w:color w:val="000000"/>
              <w:sz w:val="16"/>
              <w:szCs w:val="16"/>
            </w:rPr>
            <w:t>Vasile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Alecsandri</w:t>
          </w:r>
          <w:proofErr w:type="spellEnd"/>
          <w:r>
            <w:rPr>
              <w:color w:val="000000"/>
              <w:sz w:val="16"/>
              <w:szCs w:val="16"/>
            </w:rPr>
            <w:t xml:space="preserve">” din </w:t>
          </w:r>
          <w:proofErr w:type="spellStart"/>
          <w:r>
            <w:rPr>
              <w:color w:val="000000"/>
              <w:sz w:val="16"/>
              <w:szCs w:val="16"/>
            </w:rPr>
            <w:t>Bacău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</w:p>
      </w:tc>
    </w:tr>
  </w:tbl>
  <w:p w14:paraId="1401109D" w14:textId="77777777" w:rsidR="00EA0CEF" w:rsidRDefault="00EA0C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3"/>
      <w:gridCol w:w="7019"/>
    </w:tblGrid>
    <w:tr w:rsidR="00303122" w14:paraId="04DFC601" w14:textId="77777777" w:rsidTr="005D2F55">
      <w:trPr>
        <w:trHeight w:val="1417"/>
        <w:jc w:val="center"/>
      </w:trPr>
      <w:tc>
        <w:tcPr>
          <w:tcW w:w="2903" w:type="dxa"/>
        </w:tcPr>
        <w:p w14:paraId="2345E5E0" w14:textId="02F44B8A" w:rsidR="00303122" w:rsidRDefault="005D2F55" w:rsidP="00303122">
          <w:pPr>
            <w:jc w:val="center"/>
            <w:rPr>
              <w:rFonts w:ascii="Times New Roman" w:hAnsi="Times New Roman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85AAB15" wp14:editId="6DA06F43">
                    <wp:simplePos x="0" y="0"/>
                    <wp:positionH relativeFrom="column">
                      <wp:posOffset>71283</wp:posOffset>
                    </wp:positionH>
                    <wp:positionV relativeFrom="paragraph">
                      <wp:posOffset>485790</wp:posOffset>
                    </wp:positionV>
                    <wp:extent cx="2129155" cy="360045"/>
                    <wp:effectExtent l="0" t="0" r="0" b="0"/>
                    <wp:wrapNone/>
                    <wp:docPr id="21" name="Dreptunghi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29155" cy="3600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7C982A3" w14:textId="77777777" w:rsidR="00303122" w:rsidRDefault="00303122" w:rsidP="0030312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 Black" w:eastAsia="Calibri" w:hAnsi="Arial Black" w:cstheme="minorBidi"/>
                                    <w:b/>
                                    <w:bCs/>
                                    <w:color w:val="5B9BD5" w:themeColor="accent1"/>
                                    <w:kern w:val="24"/>
                                    <w:lang w:val="ro-RO"/>
                                  </w:rPr>
                                  <w:t>CNFIS-FDI-0211-2020</w:t>
                                </w:r>
                                <w:r>
                                  <w:rPr>
                                    <w:rFonts w:ascii="Arial Black" w:eastAsia="Calibri" w:hAnsi="Arial Black" w:cstheme="minorBidi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85AAB15" id="_x0000_s1028" style="position:absolute;left:0;text-align:left;margin-left:5.6pt;margin-top:38.25pt;width:167.65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" filled="f" stroked="f">
                    <v:textbox>
                      <w:txbxContent>
                        <w:p w14:paraId="47C982A3" w14:textId="77777777" w:rsidR="00303122" w:rsidRDefault="00303122" w:rsidP="0030312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 Black" w:eastAsia="Calibri" w:hAnsi="Arial Black" w:cstheme="minorBidi"/>
                              <w:b/>
                              <w:bCs/>
                              <w:color w:val="5B9BD5" w:themeColor="accent1"/>
                              <w:kern w:val="24"/>
                              <w:lang w:val="ro-RO"/>
                            </w:rPr>
                            <w:t>CNFIS-FDI-0211-2020</w:t>
                          </w:r>
                          <w:r>
                            <w:rPr>
                              <w:rFonts w:ascii="Arial Black" w:eastAsia="Calibri" w:hAnsi="Arial Black" w:cstheme="minorBidi"/>
                              <w:color w:val="000000" w:themeColor="text1"/>
                              <w:kern w:val="24"/>
                              <w:sz w:val="40"/>
                              <w:szCs w:val="4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303122"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61824" behindDoc="0" locked="0" layoutInCell="1" allowOverlap="1" wp14:anchorId="17BBB7CF" wp14:editId="0C54184C">
                <wp:simplePos x="0" y="0"/>
                <wp:positionH relativeFrom="column">
                  <wp:posOffset>783844</wp:posOffset>
                </wp:positionH>
                <wp:positionV relativeFrom="paragraph">
                  <wp:posOffset>-208968</wp:posOffset>
                </wp:positionV>
                <wp:extent cx="1187265" cy="665683"/>
                <wp:effectExtent l="0" t="0" r="0" b="1270"/>
                <wp:wrapNone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265" cy="665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19" w:type="dxa"/>
        </w:tcPr>
        <w:p w14:paraId="4B909638" w14:textId="77777777" w:rsidR="00303122" w:rsidRDefault="00303122" w:rsidP="00303122">
          <w:pPr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59776" behindDoc="0" locked="0" layoutInCell="1" allowOverlap="1" wp14:anchorId="11F5ED43" wp14:editId="2A5812A1">
                <wp:simplePos x="0" y="0"/>
                <wp:positionH relativeFrom="column">
                  <wp:posOffset>198907</wp:posOffset>
                </wp:positionH>
                <wp:positionV relativeFrom="paragraph">
                  <wp:posOffset>-26746</wp:posOffset>
                </wp:positionV>
                <wp:extent cx="3224019" cy="950976"/>
                <wp:effectExtent l="0" t="0" r="0" b="0"/>
                <wp:wrapNone/>
                <wp:docPr id="6" name="I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8579" cy="967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63872" behindDoc="0" locked="0" layoutInCell="1" allowOverlap="1" wp14:anchorId="52E29B30" wp14:editId="5A685D7F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5" name="I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62848" behindDoc="0" locked="0" layoutInCell="1" allowOverlap="1" wp14:anchorId="70D7C1E7" wp14:editId="2036A2EC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4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</w:rPr>
            <w:drawing>
              <wp:anchor distT="36576" distB="36576" distL="36576" distR="36576" simplePos="0" relativeHeight="251660800" behindDoc="0" locked="0" layoutInCell="1" allowOverlap="1" wp14:anchorId="6B14EFB4" wp14:editId="1D3CC088">
                <wp:simplePos x="0" y="0"/>
                <wp:positionH relativeFrom="column">
                  <wp:posOffset>9256395</wp:posOffset>
                </wp:positionH>
                <wp:positionV relativeFrom="paragraph">
                  <wp:posOffset>457200</wp:posOffset>
                </wp:positionV>
                <wp:extent cx="5584190" cy="1749425"/>
                <wp:effectExtent l="0" t="0" r="0" b="0"/>
                <wp:wrapNone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4190" cy="174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W w:w="10300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300"/>
    </w:tblGrid>
    <w:tr w:rsidR="00303122" w:rsidRPr="009A6D3B" w14:paraId="3C43049B" w14:textId="77777777" w:rsidTr="00303122">
      <w:trPr>
        <w:trHeight w:val="120"/>
      </w:trPr>
      <w:tc>
        <w:tcPr>
          <w:tcW w:w="10300" w:type="dxa"/>
        </w:tcPr>
        <w:p w14:paraId="7B4FB797" w14:textId="6EE09443" w:rsidR="00303122" w:rsidRPr="003614CA" w:rsidRDefault="00303122" w:rsidP="00303122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proofErr w:type="spellStart"/>
          <w:r w:rsidRPr="003614CA">
            <w:rPr>
              <w:color w:val="000000"/>
              <w:sz w:val="16"/>
              <w:szCs w:val="16"/>
            </w:rPr>
            <w:t>Proiect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color w:val="000000"/>
              <w:sz w:val="16"/>
              <w:szCs w:val="16"/>
            </w:rPr>
            <w:t>cofinanţat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din </w:t>
          </w:r>
          <w:proofErr w:type="spellStart"/>
          <w:r w:rsidRPr="003614CA">
            <w:rPr>
              <w:color w:val="000000"/>
              <w:sz w:val="16"/>
              <w:szCs w:val="16"/>
            </w:rPr>
            <w:t>Fondul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de </w:t>
          </w:r>
          <w:proofErr w:type="spellStart"/>
          <w:r w:rsidRPr="003614CA">
            <w:rPr>
              <w:color w:val="000000"/>
              <w:sz w:val="16"/>
              <w:szCs w:val="16"/>
            </w:rPr>
            <w:t>Dezvoltare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color w:val="000000"/>
              <w:sz w:val="16"/>
              <w:szCs w:val="16"/>
            </w:rPr>
            <w:t>Instituțională</w:t>
          </w:r>
          <w:proofErr w:type="spellEnd"/>
          <w:r w:rsidRPr="003614CA">
            <w:rPr>
              <w:color w:val="000000"/>
              <w:sz w:val="16"/>
              <w:szCs w:val="16"/>
            </w:rPr>
            <w:t xml:space="preserve"> 20</w:t>
          </w:r>
          <w:r>
            <w:rPr>
              <w:color w:val="000000"/>
              <w:sz w:val="16"/>
              <w:szCs w:val="16"/>
            </w:rPr>
            <w:t>20</w:t>
          </w:r>
        </w:p>
      </w:tc>
    </w:tr>
    <w:tr w:rsidR="00303122" w:rsidRPr="009A6D3B" w14:paraId="185BEF9E" w14:textId="77777777" w:rsidTr="00303122">
      <w:trPr>
        <w:trHeight w:val="120"/>
      </w:trPr>
      <w:tc>
        <w:tcPr>
          <w:tcW w:w="10300" w:type="dxa"/>
        </w:tcPr>
        <w:p w14:paraId="721485BF" w14:textId="77777777" w:rsidR="00303122" w:rsidRPr="009A6D3B" w:rsidRDefault="00303122" w:rsidP="00303122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bookmarkStart w:id="0" w:name="_Hlk45616725"/>
          <w:proofErr w:type="spellStart"/>
          <w:r>
            <w:rPr>
              <w:color w:val="000000"/>
              <w:sz w:val="16"/>
              <w:szCs w:val="16"/>
            </w:rPr>
            <w:t>Titlul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proiectului</w:t>
          </w:r>
          <w:proofErr w:type="spellEnd"/>
          <w:r>
            <w:rPr>
              <w:color w:val="000000"/>
              <w:sz w:val="16"/>
              <w:szCs w:val="16"/>
            </w:rPr>
            <w:t>: „</w:t>
          </w:r>
          <w:proofErr w:type="spellStart"/>
          <w:r w:rsidRPr="003614CA">
            <w:rPr>
              <w:b/>
              <w:color w:val="000000"/>
              <w:sz w:val="16"/>
              <w:szCs w:val="16"/>
            </w:rPr>
            <w:t>Susținerea</w:t>
          </w:r>
          <w:proofErr w:type="spellEnd"/>
          <w:r w:rsidRPr="003614CA"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b/>
              <w:color w:val="000000"/>
              <w:sz w:val="16"/>
              <w:szCs w:val="16"/>
            </w:rPr>
            <w:t>Inițiativei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b/>
              <w:color w:val="000000"/>
              <w:sz w:val="16"/>
              <w:szCs w:val="16"/>
            </w:rPr>
            <w:t>Antreprenoria</w:t>
          </w:r>
          <w:r>
            <w:rPr>
              <w:b/>
              <w:color w:val="000000"/>
              <w:sz w:val="16"/>
              <w:szCs w:val="16"/>
            </w:rPr>
            <w:t>le</w:t>
          </w:r>
          <w:proofErr w:type="spellEnd"/>
          <w:r>
            <w:rPr>
              <w:b/>
              <w:color w:val="000000"/>
              <w:sz w:val="16"/>
              <w:szCs w:val="16"/>
            </w:rPr>
            <w:t xml:space="preserve"> a</w:t>
          </w:r>
          <w:r w:rsidRPr="003614CA">
            <w:rPr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Pr="003614CA">
            <w:rPr>
              <w:b/>
              <w:color w:val="000000"/>
              <w:sz w:val="16"/>
              <w:szCs w:val="16"/>
            </w:rPr>
            <w:t>Studenților</w:t>
          </w:r>
          <w:proofErr w:type="spellEnd"/>
          <w:r w:rsidRPr="003614CA">
            <w:rPr>
              <w:b/>
              <w:color w:val="000000"/>
              <w:sz w:val="16"/>
              <w:szCs w:val="16"/>
            </w:rPr>
            <w:t xml:space="preserve"> din UVAB</w:t>
          </w:r>
          <w:r w:rsidRPr="003B4EE8">
            <w:rPr>
              <w:color w:val="000000"/>
              <w:sz w:val="16"/>
              <w:szCs w:val="16"/>
            </w:rPr>
            <w:t>”</w:t>
          </w:r>
        </w:p>
      </w:tc>
    </w:tr>
    <w:bookmarkEnd w:id="0"/>
    <w:tr w:rsidR="00303122" w:rsidRPr="009A6D3B" w14:paraId="30BF4D99" w14:textId="77777777" w:rsidTr="00303122">
      <w:trPr>
        <w:trHeight w:val="120"/>
      </w:trPr>
      <w:tc>
        <w:tcPr>
          <w:tcW w:w="10300" w:type="dxa"/>
        </w:tcPr>
        <w:p w14:paraId="1A04445C" w14:textId="77777777" w:rsidR="00303122" w:rsidRPr="009A6D3B" w:rsidRDefault="00303122" w:rsidP="00303122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Cod </w:t>
          </w:r>
          <w:proofErr w:type="spellStart"/>
          <w:r>
            <w:rPr>
              <w:color w:val="000000"/>
              <w:sz w:val="16"/>
              <w:szCs w:val="16"/>
            </w:rPr>
            <w:t>identificare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proiect</w:t>
          </w:r>
          <w:proofErr w:type="spellEnd"/>
          <w:r>
            <w:rPr>
              <w:color w:val="000000"/>
              <w:sz w:val="16"/>
              <w:szCs w:val="16"/>
            </w:rPr>
            <w:t xml:space="preserve">: </w:t>
          </w:r>
          <w:r w:rsidRPr="003614CA">
            <w:rPr>
              <w:b/>
              <w:color w:val="000000"/>
              <w:sz w:val="16"/>
              <w:szCs w:val="16"/>
            </w:rPr>
            <w:t>CNFIS-FDI-2</w:t>
          </w:r>
          <w:r>
            <w:rPr>
              <w:b/>
              <w:color w:val="000000"/>
              <w:sz w:val="16"/>
              <w:szCs w:val="16"/>
            </w:rPr>
            <w:t>020-0211</w:t>
          </w:r>
        </w:p>
      </w:tc>
    </w:tr>
    <w:tr w:rsidR="00303122" w:rsidRPr="009A6D3B" w14:paraId="37FE2B96" w14:textId="77777777" w:rsidTr="00303122">
      <w:trPr>
        <w:trHeight w:val="66"/>
      </w:trPr>
      <w:tc>
        <w:tcPr>
          <w:tcW w:w="10300" w:type="dxa"/>
        </w:tcPr>
        <w:p w14:paraId="3610A7B2" w14:textId="77777777" w:rsidR="00303122" w:rsidRPr="009A6D3B" w:rsidRDefault="00303122" w:rsidP="00303122">
          <w:pPr>
            <w:autoSpaceDE w:val="0"/>
            <w:autoSpaceDN w:val="0"/>
            <w:adjustRightInd w:val="0"/>
            <w:spacing w:after="20"/>
            <w:rPr>
              <w:color w:val="000000"/>
              <w:sz w:val="16"/>
              <w:szCs w:val="16"/>
            </w:rPr>
          </w:pPr>
          <w:proofErr w:type="spellStart"/>
          <w:r>
            <w:rPr>
              <w:color w:val="000000"/>
              <w:sz w:val="16"/>
              <w:szCs w:val="16"/>
            </w:rPr>
            <w:t>Beneficiar</w:t>
          </w:r>
          <w:proofErr w:type="spellEnd"/>
          <w:r w:rsidRPr="009A6D3B">
            <w:rPr>
              <w:color w:val="000000"/>
              <w:sz w:val="16"/>
              <w:szCs w:val="16"/>
            </w:rPr>
            <w:t xml:space="preserve">: </w:t>
          </w:r>
          <w:proofErr w:type="spellStart"/>
          <w:r w:rsidRPr="009A6D3B">
            <w:rPr>
              <w:color w:val="000000"/>
              <w:sz w:val="16"/>
              <w:szCs w:val="16"/>
            </w:rPr>
            <w:t>Universitatea</w:t>
          </w:r>
          <w:proofErr w:type="spellEnd"/>
          <w:r w:rsidRPr="009A6D3B"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>„</w:t>
          </w:r>
          <w:proofErr w:type="spellStart"/>
          <w:r>
            <w:rPr>
              <w:color w:val="000000"/>
              <w:sz w:val="16"/>
              <w:szCs w:val="16"/>
            </w:rPr>
            <w:t>Vasile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color w:val="000000"/>
              <w:sz w:val="16"/>
              <w:szCs w:val="16"/>
            </w:rPr>
            <w:t>Alecsandri</w:t>
          </w:r>
          <w:proofErr w:type="spellEnd"/>
          <w:r>
            <w:rPr>
              <w:color w:val="000000"/>
              <w:sz w:val="16"/>
              <w:szCs w:val="16"/>
            </w:rPr>
            <w:t xml:space="preserve">” din </w:t>
          </w:r>
          <w:proofErr w:type="spellStart"/>
          <w:r>
            <w:rPr>
              <w:color w:val="000000"/>
              <w:sz w:val="16"/>
              <w:szCs w:val="16"/>
            </w:rPr>
            <w:t>Bacău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</w:p>
      </w:tc>
    </w:tr>
  </w:tbl>
  <w:p w14:paraId="215BBE19" w14:textId="0303EF63" w:rsidR="00D71744" w:rsidRDefault="00D71744" w:rsidP="00A135B2">
    <w:pPr>
      <w:pStyle w:val="Header"/>
      <w:jc w:val="center"/>
      <w:rPr>
        <w:noProof/>
        <w:lang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18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"/>
      <w:lvlJc w:val="left"/>
      <w:pPr>
        <w:ind w:left="1238" w:hanging="360"/>
      </w:pPr>
      <w:rPr>
        <w:rFonts w:ascii="Wingdings" w:hAnsi="Wingdings" w:cs="Wingdings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70" w:hanging="360"/>
      </w:pPr>
    </w:lvl>
    <w:lvl w:ilvl="3">
      <w:numFmt w:val="bullet"/>
      <w:lvlText w:val="•"/>
      <w:lvlJc w:val="left"/>
      <w:pPr>
        <w:ind w:left="3102" w:hanging="360"/>
      </w:pPr>
    </w:lvl>
    <w:lvl w:ilvl="4">
      <w:numFmt w:val="bullet"/>
      <w:lvlText w:val="•"/>
      <w:lvlJc w:val="left"/>
      <w:pPr>
        <w:ind w:left="4034" w:hanging="360"/>
      </w:pPr>
    </w:lvl>
    <w:lvl w:ilvl="5">
      <w:numFmt w:val="bullet"/>
      <w:lvlText w:val="•"/>
      <w:lvlJc w:val="left"/>
      <w:pPr>
        <w:ind w:left="4966" w:hanging="360"/>
      </w:pPr>
    </w:lvl>
    <w:lvl w:ilvl="6">
      <w:numFmt w:val="bullet"/>
      <w:lvlText w:val="•"/>
      <w:lvlJc w:val="left"/>
      <w:pPr>
        <w:ind w:left="5898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62" w:hanging="360"/>
      </w:pPr>
    </w:lvl>
  </w:abstractNum>
  <w:abstractNum w:abstractNumId="2" w15:restartNumberingAfterBreak="0">
    <w:nsid w:val="02452DA3"/>
    <w:multiLevelType w:val="hybridMultilevel"/>
    <w:tmpl w:val="EB5A6C08"/>
    <w:lvl w:ilvl="0" w:tplc="92F2B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93665"/>
    <w:multiLevelType w:val="hybridMultilevel"/>
    <w:tmpl w:val="DB363D5C"/>
    <w:lvl w:ilvl="0" w:tplc="BCE2A0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D13A8"/>
    <w:multiLevelType w:val="hybridMultilevel"/>
    <w:tmpl w:val="B606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5DB1"/>
    <w:multiLevelType w:val="hybridMultilevel"/>
    <w:tmpl w:val="2368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C470F"/>
    <w:multiLevelType w:val="hybridMultilevel"/>
    <w:tmpl w:val="7846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144F5"/>
    <w:multiLevelType w:val="hybridMultilevel"/>
    <w:tmpl w:val="67F0D454"/>
    <w:lvl w:ilvl="0" w:tplc="21AC2D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64C08"/>
    <w:multiLevelType w:val="hybridMultilevel"/>
    <w:tmpl w:val="27B0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703EC"/>
    <w:multiLevelType w:val="hybridMultilevel"/>
    <w:tmpl w:val="630C3D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AA690C"/>
    <w:multiLevelType w:val="multilevel"/>
    <w:tmpl w:val="8A8462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6533E82"/>
    <w:multiLevelType w:val="hybridMultilevel"/>
    <w:tmpl w:val="93FA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C0E92"/>
    <w:multiLevelType w:val="hybridMultilevel"/>
    <w:tmpl w:val="45A416DE"/>
    <w:lvl w:ilvl="0" w:tplc="BD8E5FE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3565"/>
    <w:multiLevelType w:val="hybridMultilevel"/>
    <w:tmpl w:val="59B26BFC"/>
    <w:lvl w:ilvl="0" w:tplc="21AC2D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06447"/>
    <w:multiLevelType w:val="hybridMultilevel"/>
    <w:tmpl w:val="71A6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96E9A"/>
    <w:multiLevelType w:val="hybridMultilevel"/>
    <w:tmpl w:val="3388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9A1AA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22FEB"/>
    <w:multiLevelType w:val="hybridMultilevel"/>
    <w:tmpl w:val="C69C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8E5FE8">
      <w:start w:val="7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76F5C"/>
    <w:multiLevelType w:val="hybridMultilevel"/>
    <w:tmpl w:val="BD76F806"/>
    <w:lvl w:ilvl="0" w:tplc="41B072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40754"/>
    <w:multiLevelType w:val="hybridMultilevel"/>
    <w:tmpl w:val="C82C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E1BF0"/>
    <w:multiLevelType w:val="hybridMultilevel"/>
    <w:tmpl w:val="3C96B38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C5683"/>
    <w:multiLevelType w:val="hybridMultilevel"/>
    <w:tmpl w:val="D130A392"/>
    <w:lvl w:ilvl="0" w:tplc="3F283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B64A1"/>
    <w:multiLevelType w:val="hybridMultilevel"/>
    <w:tmpl w:val="CC322F32"/>
    <w:lvl w:ilvl="0" w:tplc="6A0CC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6"/>
  </w:num>
  <w:num w:numId="5">
    <w:abstractNumId w:val="16"/>
  </w:num>
  <w:num w:numId="6">
    <w:abstractNumId w:val="14"/>
  </w:num>
  <w:num w:numId="7">
    <w:abstractNumId w:val="4"/>
  </w:num>
  <w:num w:numId="8">
    <w:abstractNumId w:val="8"/>
  </w:num>
  <w:num w:numId="9">
    <w:abstractNumId w:val="18"/>
  </w:num>
  <w:num w:numId="10">
    <w:abstractNumId w:val="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20"/>
  </w:num>
  <w:num w:numId="17">
    <w:abstractNumId w:val="3"/>
  </w:num>
  <w:num w:numId="18">
    <w:abstractNumId w:val="21"/>
  </w:num>
  <w:num w:numId="19">
    <w:abstractNumId w:val="19"/>
  </w:num>
  <w:num w:numId="20">
    <w:abstractNumId w:val="10"/>
  </w:num>
  <w:num w:numId="2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E0"/>
    <w:rsid w:val="00001F17"/>
    <w:rsid w:val="00002B96"/>
    <w:rsid w:val="000041CB"/>
    <w:rsid w:val="00004401"/>
    <w:rsid w:val="0001348C"/>
    <w:rsid w:val="000152C4"/>
    <w:rsid w:val="00024EFD"/>
    <w:rsid w:val="00025F8D"/>
    <w:rsid w:val="00030727"/>
    <w:rsid w:val="00032170"/>
    <w:rsid w:val="00033729"/>
    <w:rsid w:val="00034499"/>
    <w:rsid w:val="00035700"/>
    <w:rsid w:val="00036685"/>
    <w:rsid w:val="00036CA1"/>
    <w:rsid w:val="00037627"/>
    <w:rsid w:val="0004022F"/>
    <w:rsid w:val="00041FB5"/>
    <w:rsid w:val="0004769B"/>
    <w:rsid w:val="00047DAF"/>
    <w:rsid w:val="00050CB3"/>
    <w:rsid w:val="000511B0"/>
    <w:rsid w:val="00051299"/>
    <w:rsid w:val="00053A49"/>
    <w:rsid w:val="00053F8D"/>
    <w:rsid w:val="0005533D"/>
    <w:rsid w:val="00055CD7"/>
    <w:rsid w:val="00056A8A"/>
    <w:rsid w:val="00057710"/>
    <w:rsid w:val="00065998"/>
    <w:rsid w:val="000674CE"/>
    <w:rsid w:val="00073A94"/>
    <w:rsid w:val="00074BC7"/>
    <w:rsid w:val="00080D2A"/>
    <w:rsid w:val="00085C2C"/>
    <w:rsid w:val="00085E1A"/>
    <w:rsid w:val="0008783F"/>
    <w:rsid w:val="000939D5"/>
    <w:rsid w:val="0009563B"/>
    <w:rsid w:val="000961E6"/>
    <w:rsid w:val="000A01AA"/>
    <w:rsid w:val="000A391F"/>
    <w:rsid w:val="000A56C9"/>
    <w:rsid w:val="000B03B2"/>
    <w:rsid w:val="000B0C1B"/>
    <w:rsid w:val="000B24E3"/>
    <w:rsid w:val="000B6CF9"/>
    <w:rsid w:val="000C364B"/>
    <w:rsid w:val="000C46BA"/>
    <w:rsid w:val="000C5021"/>
    <w:rsid w:val="000C5205"/>
    <w:rsid w:val="000C6D9C"/>
    <w:rsid w:val="000D19B5"/>
    <w:rsid w:val="000D6A54"/>
    <w:rsid w:val="000E0E22"/>
    <w:rsid w:val="000E1524"/>
    <w:rsid w:val="000E5635"/>
    <w:rsid w:val="000E61FC"/>
    <w:rsid w:val="000E6BEF"/>
    <w:rsid w:val="000F0C34"/>
    <w:rsid w:val="000F0FBB"/>
    <w:rsid w:val="000F4506"/>
    <w:rsid w:val="000F482D"/>
    <w:rsid w:val="000F4B4C"/>
    <w:rsid w:val="000F5BEA"/>
    <w:rsid w:val="000F6CA3"/>
    <w:rsid w:val="00100D9B"/>
    <w:rsid w:val="00101117"/>
    <w:rsid w:val="0010117C"/>
    <w:rsid w:val="00101AD9"/>
    <w:rsid w:val="0010463E"/>
    <w:rsid w:val="001106F2"/>
    <w:rsid w:val="0011331D"/>
    <w:rsid w:val="00114229"/>
    <w:rsid w:val="00126562"/>
    <w:rsid w:val="00131936"/>
    <w:rsid w:val="00137462"/>
    <w:rsid w:val="001451FE"/>
    <w:rsid w:val="0014666C"/>
    <w:rsid w:val="00146FA5"/>
    <w:rsid w:val="0014711C"/>
    <w:rsid w:val="00151FDF"/>
    <w:rsid w:val="00152F5D"/>
    <w:rsid w:val="00153403"/>
    <w:rsid w:val="00157500"/>
    <w:rsid w:val="00161BBB"/>
    <w:rsid w:val="00162FDC"/>
    <w:rsid w:val="001633BF"/>
    <w:rsid w:val="00165139"/>
    <w:rsid w:val="00167A0C"/>
    <w:rsid w:val="00170647"/>
    <w:rsid w:val="00172AD0"/>
    <w:rsid w:val="00173C5D"/>
    <w:rsid w:val="00176AC7"/>
    <w:rsid w:val="0017741E"/>
    <w:rsid w:val="00177ADE"/>
    <w:rsid w:val="00180DF7"/>
    <w:rsid w:val="001819A8"/>
    <w:rsid w:val="001855D8"/>
    <w:rsid w:val="0018785C"/>
    <w:rsid w:val="00191DEE"/>
    <w:rsid w:val="00193A28"/>
    <w:rsid w:val="001944C5"/>
    <w:rsid w:val="001955DA"/>
    <w:rsid w:val="00196913"/>
    <w:rsid w:val="001A3AEC"/>
    <w:rsid w:val="001A5EC6"/>
    <w:rsid w:val="001B00C9"/>
    <w:rsid w:val="001B00D0"/>
    <w:rsid w:val="001B1501"/>
    <w:rsid w:val="001B2942"/>
    <w:rsid w:val="001B5174"/>
    <w:rsid w:val="001B5784"/>
    <w:rsid w:val="001B764C"/>
    <w:rsid w:val="001C0CFE"/>
    <w:rsid w:val="001C10B4"/>
    <w:rsid w:val="001C23F9"/>
    <w:rsid w:val="001C2632"/>
    <w:rsid w:val="001C48D9"/>
    <w:rsid w:val="001D26A0"/>
    <w:rsid w:val="001E0D89"/>
    <w:rsid w:val="001E6B30"/>
    <w:rsid w:val="001F050E"/>
    <w:rsid w:val="001F6F6D"/>
    <w:rsid w:val="001F73E9"/>
    <w:rsid w:val="002037D2"/>
    <w:rsid w:val="00205BB5"/>
    <w:rsid w:val="00206296"/>
    <w:rsid w:val="002064EA"/>
    <w:rsid w:val="0021030D"/>
    <w:rsid w:val="0021103A"/>
    <w:rsid w:val="002200DB"/>
    <w:rsid w:val="00223706"/>
    <w:rsid w:val="00225BEA"/>
    <w:rsid w:val="002321A1"/>
    <w:rsid w:val="00233366"/>
    <w:rsid w:val="0023481C"/>
    <w:rsid w:val="00237549"/>
    <w:rsid w:val="00245F7B"/>
    <w:rsid w:val="00251989"/>
    <w:rsid w:val="00260D83"/>
    <w:rsid w:val="00265FBB"/>
    <w:rsid w:val="00266942"/>
    <w:rsid w:val="00266BAC"/>
    <w:rsid w:val="00273455"/>
    <w:rsid w:val="00273E24"/>
    <w:rsid w:val="00281943"/>
    <w:rsid w:val="00283014"/>
    <w:rsid w:val="0028360C"/>
    <w:rsid w:val="00285C1A"/>
    <w:rsid w:val="00285C7F"/>
    <w:rsid w:val="002875BF"/>
    <w:rsid w:val="00290B30"/>
    <w:rsid w:val="002915E8"/>
    <w:rsid w:val="00291AF2"/>
    <w:rsid w:val="002A20A1"/>
    <w:rsid w:val="002A35BF"/>
    <w:rsid w:val="002A39AD"/>
    <w:rsid w:val="002A5231"/>
    <w:rsid w:val="002A5EEE"/>
    <w:rsid w:val="002A6890"/>
    <w:rsid w:val="002A6F11"/>
    <w:rsid w:val="002B06AF"/>
    <w:rsid w:val="002B25F4"/>
    <w:rsid w:val="002B431D"/>
    <w:rsid w:val="002B61DB"/>
    <w:rsid w:val="002B668B"/>
    <w:rsid w:val="002B6DCF"/>
    <w:rsid w:val="002C400C"/>
    <w:rsid w:val="002C4E4E"/>
    <w:rsid w:val="002D0336"/>
    <w:rsid w:val="002D08CD"/>
    <w:rsid w:val="002D136E"/>
    <w:rsid w:val="002D422A"/>
    <w:rsid w:val="002D458C"/>
    <w:rsid w:val="002D4689"/>
    <w:rsid w:val="002D533E"/>
    <w:rsid w:val="002E1B8D"/>
    <w:rsid w:val="002E7EF1"/>
    <w:rsid w:val="002F65C2"/>
    <w:rsid w:val="002F7262"/>
    <w:rsid w:val="0030133B"/>
    <w:rsid w:val="00303122"/>
    <w:rsid w:val="00303F8E"/>
    <w:rsid w:val="00312065"/>
    <w:rsid w:val="00314394"/>
    <w:rsid w:val="00315674"/>
    <w:rsid w:val="00320F99"/>
    <w:rsid w:val="003213B3"/>
    <w:rsid w:val="00321A22"/>
    <w:rsid w:val="00322B96"/>
    <w:rsid w:val="00324283"/>
    <w:rsid w:val="00327761"/>
    <w:rsid w:val="003333DE"/>
    <w:rsid w:val="00337149"/>
    <w:rsid w:val="00345094"/>
    <w:rsid w:val="00345EF6"/>
    <w:rsid w:val="00350301"/>
    <w:rsid w:val="00363F9E"/>
    <w:rsid w:val="00366885"/>
    <w:rsid w:val="003723CB"/>
    <w:rsid w:val="00373826"/>
    <w:rsid w:val="00375C1D"/>
    <w:rsid w:val="00375C2E"/>
    <w:rsid w:val="00380AF5"/>
    <w:rsid w:val="0038231B"/>
    <w:rsid w:val="00383177"/>
    <w:rsid w:val="0039015B"/>
    <w:rsid w:val="003908B8"/>
    <w:rsid w:val="00391118"/>
    <w:rsid w:val="003A283C"/>
    <w:rsid w:val="003A4371"/>
    <w:rsid w:val="003A481A"/>
    <w:rsid w:val="003A4A13"/>
    <w:rsid w:val="003B0CEA"/>
    <w:rsid w:val="003B1396"/>
    <w:rsid w:val="003B34B7"/>
    <w:rsid w:val="003B39BA"/>
    <w:rsid w:val="003B4E03"/>
    <w:rsid w:val="003B4E7E"/>
    <w:rsid w:val="003B6CAD"/>
    <w:rsid w:val="003C0B39"/>
    <w:rsid w:val="003C2955"/>
    <w:rsid w:val="003C367A"/>
    <w:rsid w:val="003C522E"/>
    <w:rsid w:val="003D1899"/>
    <w:rsid w:val="003D25BA"/>
    <w:rsid w:val="003D4048"/>
    <w:rsid w:val="003D47E5"/>
    <w:rsid w:val="003D60D1"/>
    <w:rsid w:val="003E00A2"/>
    <w:rsid w:val="003E16C0"/>
    <w:rsid w:val="003E4AD3"/>
    <w:rsid w:val="003E50EC"/>
    <w:rsid w:val="003E71F6"/>
    <w:rsid w:val="003E739F"/>
    <w:rsid w:val="003E7E74"/>
    <w:rsid w:val="003F3B5D"/>
    <w:rsid w:val="003F672F"/>
    <w:rsid w:val="00403743"/>
    <w:rsid w:val="00403DDE"/>
    <w:rsid w:val="00404EFD"/>
    <w:rsid w:val="004103A2"/>
    <w:rsid w:val="0041065B"/>
    <w:rsid w:val="00414C6F"/>
    <w:rsid w:val="004163FC"/>
    <w:rsid w:val="00421880"/>
    <w:rsid w:val="004240A5"/>
    <w:rsid w:val="004245EA"/>
    <w:rsid w:val="00426EE6"/>
    <w:rsid w:val="004276EE"/>
    <w:rsid w:val="00430398"/>
    <w:rsid w:val="004349EE"/>
    <w:rsid w:val="0043673A"/>
    <w:rsid w:val="00436B6A"/>
    <w:rsid w:val="00443771"/>
    <w:rsid w:val="004452F3"/>
    <w:rsid w:val="00445932"/>
    <w:rsid w:val="00447023"/>
    <w:rsid w:val="00447A13"/>
    <w:rsid w:val="00452C28"/>
    <w:rsid w:val="00453F9A"/>
    <w:rsid w:val="0046148A"/>
    <w:rsid w:val="00462905"/>
    <w:rsid w:val="004649E7"/>
    <w:rsid w:val="00470405"/>
    <w:rsid w:val="00487402"/>
    <w:rsid w:val="00487E37"/>
    <w:rsid w:val="00491ABA"/>
    <w:rsid w:val="00496A1C"/>
    <w:rsid w:val="004A062F"/>
    <w:rsid w:val="004A7F78"/>
    <w:rsid w:val="004B148D"/>
    <w:rsid w:val="004B3FB3"/>
    <w:rsid w:val="004B4362"/>
    <w:rsid w:val="004B4477"/>
    <w:rsid w:val="004C07B6"/>
    <w:rsid w:val="004C15E0"/>
    <w:rsid w:val="004C3576"/>
    <w:rsid w:val="004D1125"/>
    <w:rsid w:val="004D4160"/>
    <w:rsid w:val="004D663D"/>
    <w:rsid w:val="004D78B8"/>
    <w:rsid w:val="004E01E6"/>
    <w:rsid w:val="004E08E1"/>
    <w:rsid w:val="004E374F"/>
    <w:rsid w:val="004E5AFC"/>
    <w:rsid w:val="004E5CA9"/>
    <w:rsid w:val="004E6CD8"/>
    <w:rsid w:val="00503149"/>
    <w:rsid w:val="00503BFB"/>
    <w:rsid w:val="0050713D"/>
    <w:rsid w:val="00520F40"/>
    <w:rsid w:val="00522498"/>
    <w:rsid w:val="005257BE"/>
    <w:rsid w:val="0053057A"/>
    <w:rsid w:val="00537A86"/>
    <w:rsid w:val="00540171"/>
    <w:rsid w:val="0054130A"/>
    <w:rsid w:val="00547C65"/>
    <w:rsid w:val="00553AD6"/>
    <w:rsid w:val="005575FF"/>
    <w:rsid w:val="00570DB1"/>
    <w:rsid w:val="00571169"/>
    <w:rsid w:val="0057163D"/>
    <w:rsid w:val="0057219E"/>
    <w:rsid w:val="00572C4A"/>
    <w:rsid w:val="00575727"/>
    <w:rsid w:val="00576140"/>
    <w:rsid w:val="00576A63"/>
    <w:rsid w:val="00580A07"/>
    <w:rsid w:val="00581327"/>
    <w:rsid w:val="0058219B"/>
    <w:rsid w:val="00583764"/>
    <w:rsid w:val="00584ED1"/>
    <w:rsid w:val="00590842"/>
    <w:rsid w:val="0059245B"/>
    <w:rsid w:val="005A263C"/>
    <w:rsid w:val="005A442B"/>
    <w:rsid w:val="005A7D04"/>
    <w:rsid w:val="005A7EE1"/>
    <w:rsid w:val="005B74B0"/>
    <w:rsid w:val="005C059F"/>
    <w:rsid w:val="005C072A"/>
    <w:rsid w:val="005C0924"/>
    <w:rsid w:val="005C1598"/>
    <w:rsid w:val="005C1A06"/>
    <w:rsid w:val="005C50EE"/>
    <w:rsid w:val="005C55A7"/>
    <w:rsid w:val="005C60CA"/>
    <w:rsid w:val="005C70BE"/>
    <w:rsid w:val="005D06F1"/>
    <w:rsid w:val="005D2F55"/>
    <w:rsid w:val="005D3429"/>
    <w:rsid w:val="005D704B"/>
    <w:rsid w:val="005E4FC4"/>
    <w:rsid w:val="005E7EA6"/>
    <w:rsid w:val="005F09E1"/>
    <w:rsid w:val="005F440F"/>
    <w:rsid w:val="005F4BD1"/>
    <w:rsid w:val="0060055E"/>
    <w:rsid w:val="006018BC"/>
    <w:rsid w:val="00602B65"/>
    <w:rsid w:val="006048D0"/>
    <w:rsid w:val="0061369C"/>
    <w:rsid w:val="0061455A"/>
    <w:rsid w:val="00620CC1"/>
    <w:rsid w:val="00621587"/>
    <w:rsid w:val="00622827"/>
    <w:rsid w:val="00622B27"/>
    <w:rsid w:val="0062674A"/>
    <w:rsid w:val="00626869"/>
    <w:rsid w:val="0063336E"/>
    <w:rsid w:val="006334DB"/>
    <w:rsid w:val="0063449D"/>
    <w:rsid w:val="00642BDA"/>
    <w:rsid w:val="00644390"/>
    <w:rsid w:val="0065072C"/>
    <w:rsid w:val="00652600"/>
    <w:rsid w:val="00655A3C"/>
    <w:rsid w:val="00656AD6"/>
    <w:rsid w:val="00656E1B"/>
    <w:rsid w:val="006615A1"/>
    <w:rsid w:val="006619C3"/>
    <w:rsid w:val="006639D5"/>
    <w:rsid w:val="00665150"/>
    <w:rsid w:val="00665666"/>
    <w:rsid w:val="006662A5"/>
    <w:rsid w:val="00666C95"/>
    <w:rsid w:val="00675284"/>
    <w:rsid w:val="006764F9"/>
    <w:rsid w:val="00683D16"/>
    <w:rsid w:val="00683D4F"/>
    <w:rsid w:val="00685770"/>
    <w:rsid w:val="00686F60"/>
    <w:rsid w:val="00693833"/>
    <w:rsid w:val="0069474C"/>
    <w:rsid w:val="006950C8"/>
    <w:rsid w:val="006955FF"/>
    <w:rsid w:val="00696EDB"/>
    <w:rsid w:val="006976C3"/>
    <w:rsid w:val="006A160F"/>
    <w:rsid w:val="006A31DB"/>
    <w:rsid w:val="006A3938"/>
    <w:rsid w:val="006A4088"/>
    <w:rsid w:val="006A56FA"/>
    <w:rsid w:val="006A5970"/>
    <w:rsid w:val="006B0B42"/>
    <w:rsid w:val="006B3884"/>
    <w:rsid w:val="006B38F4"/>
    <w:rsid w:val="006B400C"/>
    <w:rsid w:val="006B4D3C"/>
    <w:rsid w:val="006C15E9"/>
    <w:rsid w:val="006C3618"/>
    <w:rsid w:val="006C4F84"/>
    <w:rsid w:val="006C7CD3"/>
    <w:rsid w:val="006D2880"/>
    <w:rsid w:val="006D3FBA"/>
    <w:rsid w:val="006D7C7E"/>
    <w:rsid w:val="006E47D1"/>
    <w:rsid w:val="006F5296"/>
    <w:rsid w:val="00703603"/>
    <w:rsid w:val="00703FBA"/>
    <w:rsid w:val="00710193"/>
    <w:rsid w:val="00715416"/>
    <w:rsid w:val="007178C0"/>
    <w:rsid w:val="00730295"/>
    <w:rsid w:val="0073056B"/>
    <w:rsid w:val="0073437D"/>
    <w:rsid w:val="00736040"/>
    <w:rsid w:val="007376F6"/>
    <w:rsid w:val="007456FA"/>
    <w:rsid w:val="0074740C"/>
    <w:rsid w:val="007519ED"/>
    <w:rsid w:val="00752282"/>
    <w:rsid w:val="007568F7"/>
    <w:rsid w:val="00764111"/>
    <w:rsid w:val="00765CD7"/>
    <w:rsid w:val="00770596"/>
    <w:rsid w:val="00773002"/>
    <w:rsid w:val="00773E6C"/>
    <w:rsid w:val="00774B51"/>
    <w:rsid w:val="00775F78"/>
    <w:rsid w:val="007764A1"/>
    <w:rsid w:val="00781415"/>
    <w:rsid w:val="007817B2"/>
    <w:rsid w:val="007830A1"/>
    <w:rsid w:val="00785A83"/>
    <w:rsid w:val="007926F3"/>
    <w:rsid w:val="007928D6"/>
    <w:rsid w:val="007942F0"/>
    <w:rsid w:val="00795208"/>
    <w:rsid w:val="0079761E"/>
    <w:rsid w:val="007A07BF"/>
    <w:rsid w:val="007A18F7"/>
    <w:rsid w:val="007A267A"/>
    <w:rsid w:val="007A2D07"/>
    <w:rsid w:val="007A4E10"/>
    <w:rsid w:val="007A4EA9"/>
    <w:rsid w:val="007A6E5F"/>
    <w:rsid w:val="007B1897"/>
    <w:rsid w:val="007C22C4"/>
    <w:rsid w:val="007D1B95"/>
    <w:rsid w:val="007E2768"/>
    <w:rsid w:val="007E367F"/>
    <w:rsid w:val="007E6671"/>
    <w:rsid w:val="007F1EFB"/>
    <w:rsid w:val="007F2C02"/>
    <w:rsid w:val="007F347D"/>
    <w:rsid w:val="007F4E4F"/>
    <w:rsid w:val="00801293"/>
    <w:rsid w:val="00801515"/>
    <w:rsid w:val="00803221"/>
    <w:rsid w:val="008072BF"/>
    <w:rsid w:val="00811348"/>
    <w:rsid w:val="00813FEB"/>
    <w:rsid w:val="00814229"/>
    <w:rsid w:val="008175A2"/>
    <w:rsid w:val="008202F7"/>
    <w:rsid w:val="00820E21"/>
    <w:rsid w:val="00821D27"/>
    <w:rsid w:val="00825844"/>
    <w:rsid w:val="0082647C"/>
    <w:rsid w:val="00826A3C"/>
    <w:rsid w:val="008310D5"/>
    <w:rsid w:val="00831CF5"/>
    <w:rsid w:val="00835D3F"/>
    <w:rsid w:val="00840D34"/>
    <w:rsid w:val="0085007D"/>
    <w:rsid w:val="00856B1E"/>
    <w:rsid w:val="00857890"/>
    <w:rsid w:val="00861922"/>
    <w:rsid w:val="008634DF"/>
    <w:rsid w:val="00865305"/>
    <w:rsid w:val="0086789E"/>
    <w:rsid w:val="00872C36"/>
    <w:rsid w:val="0087498B"/>
    <w:rsid w:val="008750B7"/>
    <w:rsid w:val="00875783"/>
    <w:rsid w:val="00875F2E"/>
    <w:rsid w:val="00877AE0"/>
    <w:rsid w:val="008817FA"/>
    <w:rsid w:val="008830C9"/>
    <w:rsid w:val="00886AA9"/>
    <w:rsid w:val="008932F2"/>
    <w:rsid w:val="00895228"/>
    <w:rsid w:val="00895C50"/>
    <w:rsid w:val="008A067F"/>
    <w:rsid w:val="008A1941"/>
    <w:rsid w:val="008A1CF2"/>
    <w:rsid w:val="008A2946"/>
    <w:rsid w:val="008A2D67"/>
    <w:rsid w:val="008A6DB8"/>
    <w:rsid w:val="008A797E"/>
    <w:rsid w:val="008B1C84"/>
    <w:rsid w:val="008B2688"/>
    <w:rsid w:val="008B57FA"/>
    <w:rsid w:val="008B70FF"/>
    <w:rsid w:val="008B7625"/>
    <w:rsid w:val="008C037F"/>
    <w:rsid w:val="008C058B"/>
    <w:rsid w:val="008C072E"/>
    <w:rsid w:val="008C2AEF"/>
    <w:rsid w:val="008C403B"/>
    <w:rsid w:val="008C5BD7"/>
    <w:rsid w:val="008C640B"/>
    <w:rsid w:val="008D06F7"/>
    <w:rsid w:val="008D3465"/>
    <w:rsid w:val="008D463D"/>
    <w:rsid w:val="008D5AE7"/>
    <w:rsid w:val="008D62EB"/>
    <w:rsid w:val="008E0EA5"/>
    <w:rsid w:val="008E3139"/>
    <w:rsid w:val="008E4DC0"/>
    <w:rsid w:val="008E70F8"/>
    <w:rsid w:val="008F273B"/>
    <w:rsid w:val="008F40C5"/>
    <w:rsid w:val="008F4C43"/>
    <w:rsid w:val="00903430"/>
    <w:rsid w:val="009045BB"/>
    <w:rsid w:val="00904E8D"/>
    <w:rsid w:val="00912800"/>
    <w:rsid w:val="0091352D"/>
    <w:rsid w:val="00913E18"/>
    <w:rsid w:val="00914A03"/>
    <w:rsid w:val="009261C6"/>
    <w:rsid w:val="0092630C"/>
    <w:rsid w:val="00931E7A"/>
    <w:rsid w:val="009322D8"/>
    <w:rsid w:val="009361A1"/>
    <w:rsid w:val="009406AF"/>
    <w:rsid w:val="00942019"/>
    <w:rsid w:val="00942B74"/>
    <w:rsid w:val="00943A6D"/>
    <w:rsid w:val="00943DA5"/>
    <w:rsid w:val="00945078"/>
    <w:rsid w:val="00945D27"/>
    <w:rsid w:val="009511F2"/>
    <w:rsid w:val="00951B4B"/>
    <w:rsid w:val="00955CC1"/>
    <w:rsid w:val="00956461"/>
    <w:rsid w:val="009571AE"/>
    <w:rsid w:val="00961C80"/>
    <w:rsid w:val="009642FC"/>
    <w:rsid w:val="00967BA4"/>
    <w:rsid w:val="00975A96"/>
    <w:rsid w:val="00975FC5"/>
    <w:rsid w:val="009808E4"/>
    <w:rsid w:val="009817E9"/>
    <w:rsid w:val="00983674"/>
    <w:rsid w:val="009858A9"/>
    <w:rsid w:val="00987CEA"/>
    <w:rsid w:val="00990F77"/>
    <w:rsid w:val="0099122A"/>
    <w:rsid w:val="00994887"/>
    <w:rsid w:val="0099506D"/>
    <w:rsid w:val="009954EE"/>
    <w:rsid w:val="009A09BD"/>
    <w:rsid w:val="009A2528"/>
    <w:rsid w:val="009A29B3"/>
    <w:rsid w:val="009A438A"/>
    <w:rsid w:val="009A5AA5"/>
    <w:rsid w:val="009A681D"/>
    <w:rsid w:val="009B54BF"/>
    <w:rsid w:val="009B57F4"/>
    <w:rsid w:val="009B64A5"/>
    <w:rsid w:val="009B75E1"/>
    <w:rsid w:val="009C3129"/>
    <w:rsid w:val="009C4548"/>
    <w:rsid w:val="009C62B4"/>
    <w:rsid w:val="009C639B"/>
    <w:rsid w:val="009C7E52"/>
    <w:rsid w:val="009D1609"/>
    <w:rsid w:val="009D24D0"/>
    <w:rsid w:val="009D2974"/>
    <w:rsid w:val="009D3249"/>
    <w:rsid w:val="009D4495"/>
    <w:rsid w:val="009D5408"/>
    <w:rsid w:val="009D7F5D"/>
    <w:rsid w:val="009E0CBA"/>
    <w:rsid w:val="009E1D58"/>
    <w:rsid w:val="009F18CE"/>
    <w:rsid w:val="009F2EC1"/>
    <w:rsid w:val="009F5922"/>
    <w:rsid w:val="009F749B"/>
    <w:rsid w:val="00A0142C"/>
    <w:rsid w:val="00A028B8"/>
    <w:rsid w:val="00A02913"/>
    <w:rsid w:val="00A044CC"/>
    <w:rsid w:val="00A04719"/>
    <w:rsid w:val="00A10770"/>
    <w:rsid w:val="00A10BF1"/>
    <w:rsid w:val="00A10F46"/>
    <w:rsid w:val="00A11ED0"/>
    <w:rsid w:val="00A125BC"/>
    <w:rsid w:val="00A135B2"/>
    <w:rsid w:val="00A14DD6"/>
    <w:rsid w:val="00A21FE5"/>
    <w:rsid w:val="00A228EF"/>
    <w:rsid w:val="00A23302"/>
    <w:rsid w:val="00A2384A"/>
    <w:rsid w:val="00A23FB1"/>
    <w:rsid w:val="00A32DA9"/>
    <w:rsid w:val="00A32DC1"/>
    <w:rsid w:val="00A339D7"/>
    <w:rsid w:val="00A33A02"/>
    <w:rsid w:val="00A46456"/>
    <w:rsid w:val="00A506FE"/>
    <w:rsid w:val="00A51C01"/>
    <w:rsid w:val="00A51FE5"/>
    <w:rsid w:val="00A56ECB"/>
    <w:rsid w:val="00A61CE1"/>
    <w:rsid w:val="00A63586"/>
    <w:rsid w:val="00A656AC"/>
    <w:rsid w:val="00A739D5"/>
    <w:rsid w:val="00A74EFC"/>
    <w:rsid w:val="00A7683F"/>
    <w:rsid w:val="00A8079F"/>
    <w:rsid w:val="00A82A92"/>
    <w:rsid w:val="00A83012"/>
    <w:rsid w:val="00A86BE6"/>
    <w:rsid w:val="00A901CA"/>
    <w:rsid w:val="00A911D4"/>
    <w:rsid w:val="00A945BE"/>
    <w:rsid w:val="00A96E16"/>
    <w:rsid w:val="00A975F1"/>
    <w:rsid w:val="00A97B02"/>
    <w:rsid w:val="00AA19AF"/>
    <w:rsid w:val="00AA2B5E"/>
    <w:rsid w:val="00AA4651"/>
    <w:rsid w:val="00AA59C0"/>
    <w:rsid w:val="00AB0B27"/>
    <w:rsid w:val="00AB0B7C"/>
    <w:rsid w:val="00AB138C"/>
    <w:rsid w:val="00AB2994"/>
    <w:rsid w:val="00AB3E32"/>
    <w:rsid w:val="00AB5597"/>
    <w:rsid w:val="00AB5EEB"/>
    <w:rsid w:val="00AB60BB"/>
    <w:rsid w:val="00AB690D"/>
    <w:rsid w:val="00AB6FF2"/>
    <w:rsid w:val="00AB7B71"/>
    <w:rsid w:val="00AC345D"/>
    <w:rsid w:val="00AC7A89"/>
    <w:rsid w:val="00AD11A1"/>
    <w:rsid w:val="00AD4DC5"/>
    <w:rsid w:val="00AD7473"/>
    <w:rsid w:val="00AE016B"/>
    <w:rsid w:val="00AE200D"/>
    <w:rsid w:val="00AE2CD4"/>
    <w:rsid w:val="00AE792C"/>
    <w:rsid w:val="00AE7986"/>
    <w:rsid w:val="00AF56AD"/>
    <w:rsid w:val="00B04D2B"/>
    <w:rsid w:val="00B0504A"/>
    <w:rsid w:val="00B0793D"/>
    <w:rsid w:val="00B1561F"/>
    <w:rsid w:val="00B15FE5"/>
    <w:rsid w:val="00B22B48"/>
    <w:rsid w:val="00B25964"/>
    <w:rsid w:val="00B30AB2"/>
    <w:rsid w:val="00B346CB"/>
    <w:rsid w:val="00B35319"/>
    <w:rsid w:val="00B35AB7"/>
    <w:rsid w:val="00B42C49"/>
    <w:rsid w:val="00B42DF4"/>
    <w:rsid w:val="00B438AE"/>
    <w:rsid w:val="00B47FDD"/>
    <w:rsid w:val="00B509EA"/>
    <w:rsid w:val="00B50C24"/>
    <w:rsid w:val="00B603F9"/>
    <w:rsid w:val="00B61F57"/>
    <w:rsid w:val="00B72C37"/>
    <w:rsid w:val="00B7391A"/>
    <w:rsid w:val="00B73966"/>
    <w:rsid w:val="00B75A57"/>
    <w:rsid w:val="00B77424"/>
    <w:rsid w:val="00B816C8"/>
    <w:rsid w:val="00B81D75"/>
    <w:rsid w:val="00B82718"/>
    <w:rsid w:val="00B90DD5"/>
    <w:rsid w:val="00B910B5"/>
    <w:rsid w:val="00B940B9"/>
    <w:rsid w:val="00B94EDD"/>
    <w:rsid w:val="00B9563C"/>
    <w:rsid w:val="00B96CC1"/>
    <w:rsid w:val="00B96E42"/>
    <w:rsid w:val="00B96F58"/>
    <w:rsid w:val="00BA27C0"/>
    <w:rsid w:val="00BA4FC4"/>
    <w:rsid w:val="00BA68B4"/>
    <w:rsid w:val="00BA776D"/>
    <w:rsid w:val="00BB171B"/>
    <w:rsid w:val="00BB2653"/>
    <w:rsid w:val="00BC0686"/>
    <w:rsid w:val="00BC389D"/>
    <w:rsid w:val="00BC790F"/>
    <w:rsid w:val="00BD69BB"/>
    <w:rsid w:val="00BF2FAE"/>
    <w:rsid w:val="00BF3D92"/>
    <w:rsid w:val="00BF6807"/>
    <w:rsid w:val="00BF6D14"/>
    <w:rsid w:val="00BF71D0"/>
    <w:rsid w:val="00C06389"/>
    <w:rsid w:val="00C10567"/>
    <w:rsid w:val="00C1083E"/>
    <w:rsid w:val="00C109E3"/>
    <w:rsid w:val="00C13A97"/>
    <w:rsid w:val="00C1436C"/>
    <w:rsid w:val="00C14D71"/>
    <w:rsid w:val="00C3131D"/>
    <w:rsid w:val="00C32F93"/>
    <w:rsid w:val="00C375EF"/>
    <w:rsid w:val="00C4060A"/>
    <w:rsid w:val="00C44769"/>
    <w:rsid w:val="00C45645"/>
    <w:rsid w:val="00C45F32"/>
    <w:rsid w:val="00C47ACC"/>
    <w:rsid w:val="00C47F25"/>
    <w:rsid w:val="00C51711"/>
    <w:rsid w:val="00C523FA"/>
    <w:rsid w:val="00C52B82"/>
    <w:rsid w:val="00C57B7C"/>
    <w:rsid w:val="00C62B63"/>
    <w:rsid w:val="00C713C6"/>
    <w:rsid w:val="00C75E02"/>
    <w:rsid w:val="00C77632"/>
    <w:rsid w:val="00C77F82"/>
    <w:rsid w:val="00C84E48"/>
    <w:rsid w:val="00C8576D"/>
    <w:rsid w:val="00C86BEB"/>
    <w:rsid w:val="00C973DB"/>
    <w:rsid w:val="00CA0515"/>
    <w:rsid w:val="00CA4A3A"/>
    <w:rsid w:val="00CA4FB1"/>
    <w:rsid w:val="00CB00D0"/>
    <w:rsid w:val="00CB4246"/>
    <w:rsid w:val="00CC16DC"/>
    <w:rsid w:val="00CC18DD"/>
    <w:rsid w:val="00CC3236"/>
    <w:rsid w:val="00CC3B97"/>
    <w:rsid w:val="00CC7A7A"/>
    <w:rsid w:val="00CD18A5"/>
    <w:rsid w:val="00CD3D5B"/>
    <w:rsid w:val="00CD41FE"/>
    <w:rsid w:val="00CE5E3D"/>
    <w:rsid w:val="00CE696C"/>
    <w:rsid w:val="00CF1836"/>
    <w:rsid w:val="00CF20C6"/>
    <w:rsid w:val="00CF78BB"/>
    <w:rsid w:val="00D01708"/>
    <w:rsid w:val="00D01A69"/>
    <w:rsid w:val="00D03702"/>
    <w:rsid w:val="00D05093"/>
    <w:rsid w:val="00D07470"/>
    <w:rsid w:val="00D11B08"/>
    <w:rsid w:val="00D13876"/>
    <w:rsid w:val="00D14588"/>
    <w:rsid w:val="00D170E8"/>
    <w:rsid w:val="00D20A07"/>
    <w:rsid w:val="00D20FB2"/>
    <w:rsid w:val="00D2558B"/>
    <w:rsid w:val="00D26BE6"/>
    <w:rsid w:val="00D26C74"/>
    <w:rsid w:val="00D27410"/>
    <w:rsid w:val="00D34957"/>
    <w:rsid w:val="00D41D7A"/>
    <w:rsid w:val="00D42148"/>
    <w:rsid w:val="00D43E06"/>
    <w:rsid w:val="00D448BC"/>
    <w:rsid w:val="00D469B9"/>
    <w:rsid w:val="00D46F85"/>
    <w:rsid w:val="00D523E7"/>
    <w:rsid w:val="00D524C6"/>
    <w:rsid w:val="00D53992"/>
    <w:rsid w:val="00D54698"/>
    <w:rsid w:val="00D559B0"/>
    <w:rsid w:val="00D57B36"/>
    <w:rsid w:val="00D57FE6"/>
    <w:rsid w:val="00D6157B"/>
    <w:rsid w:val="00D63075"/>
    <w:rsid w:val="00D634B5"/>
    <w:rsid w:val="00D654EC"/>
    <w:rsid w:val="00D6614D"/>
    <w:rsid w:val="00D676D8"/>
    <w:rsid w:val="00D71744"/>
    <w:rsid w:val="00D72F3B"/>
    <w:rsid w:val="00D75675"/>
    <w:rsid w:val="00D763E2"/>
    <w:rsid w:val="00D77C33"/>
    <w:rsid w:val="00D83D95"/>
    <w:rsid w:val="00D85278"/>
    <w:rsid w:val="00D8636A"/>
    <w:rsid w:val="00D86B25"/>
    <w:rsid w:val="00D900D3"/>
    <w:rsid w:val="00D921E0"/>
    <w:rsid w:val="00D963A6"/>
    <w:rsid w:val="00D96D65"/>
    <w:rsid w:val="00DA026F"/>
    <w:rsid w:val="00DA32E7"/>
    <w:rsid w:val="00DA5BBF"/>
    <w:rsid w:val="00DA6D3B"/>
    <w:rsid w:val="00DA6FA6"/>
    <w:rsid w:val="00DB0D52"/>
    <w:rsid w:val="00DB17BE"/>
    <w:rsid w:val="00DB196E"/>
    <w:rsid w:val="00DB4DE7"/>
    <w:rsid w:val="00DB641B"/>
    <w:rsid w:val="00DC32AE"/>
    <w:rsid w:val="00DD4650"/>
    <w:rsid w:val="00DD53B5"/>
    <w:rsid w:val="00DD5696"/>
    <w:rsid w:val="00DD5DE2"/>
    <w:rsid w:val="00DE2636"/>
    <w:rsid w:val="00DE58F9"/>
    <w:rsid w:val="00DE7B21"/>
    <w:rsid w:val="00DF330D"/>
    <w:rsid w:val="00DF4949"/>
    <w:rsid w:val="00DF4C73"/>
    <w:rsid w:val="00DF5077"/>
    <w:rsid w:val="00DF6F0D"/>
    <w:rsid w:val="00E0061B"/>
    <w:rsid w:val="00E02649"/>
    <w:rsid w:val="00E11979"/>
    <w:rsid w:val="00E13716"/>
    <w:rsid w:val="00E16F65"/>
    <w:rsid w:val="00E204EE"/>
    <w:rsid w:val="00E218A7"/>
    <w:rsid w:val="00E233BD"/>
    <w:rsid w:val="00E30CB2"/>
    <w:rsid w:val="00E31A71"/>
    <w:rsid w:val="00E331B1"/>
    <w:rsid w:val="00E37680"/>
    <w:rsid w:val="00E40E40"/>
    <w:rsid w:val="00E420CD"/>
    <w:rsid w:val="00E44193"/>
    <w:rsid w:val="00E45838"/>
    <w:rsid w:val="00E47143"/>
    <w:rsid w:val="00E47275"/>
    <w:rsid w:val="00E54E6F"/>
    <w:rsid w:val="00E553C6"/>
    <w:rsid w:val="00E572F3"/>
    <w:rsid w:val="00E605DE"/>
    <w:rsid w:val="00E60724"/>
    <w:rsid w:val="00E63173"/>
    <w:rsid w:val="00E644B9"/>
    <w:rsid w:val="00E73A5A"/>
    <w:rsid w:val="00E760A3"/>
    <w:rsid w:val="00E7621D"/>
    <w:rsid w:val="00E76996"/>
    <w:rsid w:val="00E76A81"/>
    <w:rsid w:val="00E777D0"/>
    <w:rsid w:val="00E81D4F"/>
    <w:rsid w:val="00E8374F"/>
    <w:rsid w:val="00E8685F"/>
    <w:rsid w:val="00E9299D"/>
    <w:rsid w:val="00E9659D"/>
    <w:rsid w:val="00E96F4F"/>
    <w:rsid w:val="00EA0759"/>
    <w:rsid w:val="00EA0CEF"/>
    <w:rsid w:val="00EA327A"/>
    <w:rsid w:val="00EA3EE7"/>
    <w:rsid w:val="00EA4EA2"/>
    <w:rsid w:val="00EA5504"/>
    <w:rsid w:val="00EA73DD"/>
    <w:rsid w:val="00EB3C30"/>
    <w:rsid w:val="00EB4E92"/>
    <w:rsid w:val="00EB6345"/>
    <w:rsid w:val="00EB6FF2"/>
    <w:rsid w:val="00EC0662"/>
    <w:rsid w:val="00EC1E62"/>
    <w:rsid w:val="00EE0613"/>
    <w:rsid w:val="00EF2543"/>
    <w:rsid w:val="00EF5449"/>
    <w:rsid w:val="00F037B2"/>
    <w:rsid w:val="00F04AC1"/>
    <w:rsid w:val="00F120AE"/>
    <w:rsid w:val="00F13479"/>
    <w:rsid w:val="00F156BC"/>
    <w:rsid w:val="00F20E48"/>
    <w:rsid w:val="00F21C87"/>
    <w:rsid w:val="00F22862"/>
    <w:rsid w:val="00F301E3"/>
    <w:rsid w:val="00F32CEE"/>
    <w:rsid w:val="00F351D3"/>
    <w:rsid w:val="00F3533B"/>
    <w:rsid w:val="00F37F70"/>
    <w:rsid w:val="00F438D6"/>
    <w:rsid w:val="00F50B2B"/>
    <w:rsid w:val="00F51504"/>
    <w:rsid w:val="00F5519C"/>
    <w:rsid w:val="00F56738"/>
    <w:rsid w:val="00F57B08"/>
    <w:rsid w:val="00F6236B"/>
    <w:rsid w:val="00F62B3C"/>
    <w:rsid w:val="00F63221"/>
    <w:rsid w:val="00F634D5"/>
    <w:rsid w:val="00F7274B"/>
    <w:rsid w:val="00F82CF0"/>
    <w:rsid w:val="00F83925"/>
    <w:rsid w:val="00F84DDD"/>
    <w:rsid w:val="00F8706F"/>
    <w:rsid w:val="00F9119E"/>
    <w:rsid w:val="00F91F39"/>
    <w:rsid w:val="00F95BF5"/>
    <w:rsid w:val="00F96D63"/>
    <w:rsid w:val="00F96FEB"/>
    <w:rsid w:val="00FA00C1"/>
    <w:rsid w:val="00FA0798"/>
    <w:rsid w:val="00FA256C"/>
    <w:rsid w:val="00FA6281"/>
    <w:rsid w:val="00FA6571"/>
    <w:rsid w:val="00FA7E69"/>
    <w:rsid w:val="00FB28E3"/>
    <w:rsid w:val="00FB7D24"/>
    <w:rsid w:val="00FC035B"/>
    <w:rsid w:val="00FC12C5"/>
    <w:rsid w:val="00FC54A3"/>
    <w:rsid w:val="00FC61A5"/>
    <w:rsid w:val="00FD3318"/>
    <w:rsid w:val="00FD72AC"/>
    <w:rsid w:val="00FE0581"/>
    <w:rsid w:val="00FE4BDE"/>
    <w:rsid w:val="00FF0186"/>
    <w:rsid w:val="00FF03FB"/>
    <w:rsid w:val="00FF11DA"/>
    <w:rsid w:val="00FF1430"/>
    <w:rsid w:val="00FF2993"/>
    <w:rsid w:val="00FF30C0"/>
    <w:rsid w:val="00FF3DE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A8E31"/>
  <w15:docId w15:val="{AC199BFE-A43B-4AB2-9FDC-DB7C0E9A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38"/>
    <w:pPr>
      <w:spacing w:after="200" w:line="360" w:lineRule="auto"/>
      <w:jc w:val="both"/>
    </w:pPr>
    <w:rPr>
      <w:rFonts w:ascii="Arial" w:hAnsi="Arial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63E"/>
    <w:pPr>
      <w:spacing w:after="0"/>
      <w:jc w:val="left"/>
      <w:outlineLvl w:val="0"/>
    </w:pPr>
    <w:rPr>
      <w:rFonts w:cs="Arial"/>
      <w:b/>
      <w:bCs/>
      <w:szCs w:val="28"/>
      <w:lang w:val="ro-RO" w:eastAsia="ro-RO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674A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674A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2674A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2674A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62674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62674A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62674A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2674A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A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E0"/>
  </w:style>
  <w:style w:type="paragraph" w:styleId="Footer">
    <w:name w:val="footer"/>
    <w:basedOn w:val="Normal"/>
    <w:link w:val="FooterChar"/>
    <w:uiPriority w:val="99"/>
    <w:unhideWhenUsed/>
    <w:rsid w:val="00877A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E0"/>
  </w:style>
  <w:style w:type="paragraph" w:styleId="BalloonText">
    <w:name w:val="Balloon Text"/>
    <w:basedOn w:val="Normal"/>
    <w:link w:val="BalloonTextChar"/>
    <w:uiPriority w:val="99"/>
    <w:semiHidden/>
    <w:unhideWhenUsed/>
    <w:rsid w:val="00877AE0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7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0463E"/>
    <w:rPr>
      <w:rFonts w:ascii="Arial" w:hAnsi="Arial" w:cs="Arial"/>
      <w:b/>
      <w:bCs/>
      <w:sz w:val="24"/>
      <w:szCs w:val="28"/>
      <w:lang w:val="ro-RO" w:eastAsia="ro-RO"/>
    </w:rPr>
  </w:style>
  <w:style w:type="character" w:customStyle="1" w:styleId="Heading2Char">
    <w:name w:val="Heading 2 Char"/>
    <w:link w:val="Heading2"/>
    <w:uiPriority w:val="9"/>
    <w:rsid w:val="006267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62674A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62674A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62674A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6267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62674A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62674A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267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826A3C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674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62674A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74A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itleChar">
    <w:name w:val="Subtitle Char"/>
    <w:link w:val="Subtitle"/>
    <w:uiPriority w:val="11"/>
    <w:rsid w:val="006267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2674A"/>
    <w:rPr>
      <w:b/>
      <w:bCs/>
    </w:rPr>
  </w:style>
  <w:style w:type="character" w:styleId="Emphasis">
    <w:name w:val="Emphasis"/>
    <w:uiPriority w:val="20"/>
    <w:qFormat/>
    <w:rsid w:val="006267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2674A"/>
    <w:pPr>
      <w:spacing w:after="0" w:line="240" w:lineRule="auto"/>
    </w:p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Outlines a.b.c.,Akapit z listą BS,List_Paragraph,Multilevel para_II,Odstavec_muj"/>
    <w:basedOn w:val="Normal"/>
    <w:link w:val="ListParagraphChar"/>
    <w:uiPriority w:val="34"/>
    <w:qFormat/>
    <w:rsid w:val="006267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674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62674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74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62674A"/>
    <w:rPr>
      <w:b/>
      <w:bCs/>
      <w:i/>
      <w:iCs/>
    </w:rPr>
  </w:style>
  <w:style w:type="character" w:styleId="SubtleEmphasis">
    <w:name w:val="Subtle Emphasis"/>
    <w:uiPriority w:val="19"/>
    <w:qFormat/>
    <w:rsid w:val="0062674A"/>
    <w:rPr>
      <w:i/>
      <w:iCs/>
    </w:rPr>
  </w:style>
  <w:style w:type="character" w:styleId="IntenseEmphasis">
    <w:name w:val="Intense Emphasis"/>
    <w:uiPriority w:val="21"/>
    <w:qFormat/>
    <w:rsid w:val="0062674A"/>
    <w:rPr>
      <w:b/>
      <w:bCs/>
    </w:rPr>
  </w:style>
  <w:style w:type="character" w:styleId="SubtleReference">
    <w:name w:val="Subtle Reference"/>
    <w:uiPriority w:val="31"/>
    <w:qFormat/>
    <w:rsid w:val="0062674A"/>
    <w:rPr>
      <w:smallCaps/>
    </w:rPr>
  </w:style>
  <w:style w:type="character" w:styleId="IntenseReference">
    <w:name w:val="Intense Reference"/>
    <w:uiPriority w:val="32"/>
    <w:qFormat/>
    <w:rsid w:val="0062674A"/>
    <w:rPr>
      <w:smallCaps/>
      <w:spacing w:val="5"/>
      <w:u w:val="single"/>
    </w:rPr>
  </w:style>
  <w:style w:type="character" w:styleId="BookTitle">
    <w:name w:val="Book Title"/>
    <w:uiPriority w:val="33"/>
    <w:qFormat/>
    <w:rsid w:val="0062674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62674A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F09E1"/>
  </w:style>
  <w:style w:type="character" w:styleId="Hyperlink">
    <w:name w:val="Hyperlink"/>
    <w:uiPriority w:val="99"/>
    <w:rsid w:val="00B96E42"/>
    <w:rPr>
      <w:rFonts w:ascii="Arial" w:hAnsi="Arial"/>
      <w:color w:val="000080"/>
      <w:sz w:val="32"/>
      <w:u w:val="single"/>
    </w:rPr>
  </w:style>
  <w:style w:type="paragraph" w:styleId="BodyText">
    <w:name w:val="Body Text"/>
    <w:basedOn w:val="Normal"/>
    <w:link w:val="BodyTextChar"/>
    <w:rsid w:val="00FF30C0"/>
    <w:pPr>
      <w:widowControl w:val="0"/>
      <w:suppressAutoHyphens/>
      <w:spacing w:after="120"/>
    </w:pPr>
    <w:rPr>
      <w:rFonts w:ascii="Times New Roman" w:eastAsia="Arial Unicode MS" w:hAnsi="Times New Roman"/>
      <w:szCs w:val="24"/>
      <w:lang w:val="nl-NL" w:bidi="ar-SA"/>
    </w:rPr>
  </w:style>
  <w:style w:type="character" w:customStyle="1" w:styleId="BodyTextChar">
    <w:name w:val="Body Text Char"/>
    <w:link w:val="BodyText"/>
    <w:rsid w:val="00FF30C0"/>
    <w:rPr>
      <w:rFonts w:ascii="Times New Roman" w:eastAsia="Arial Unicode MS" w:hAnsi="Times New Roman"/>
      <w:sz w:val="24"/>
      <w:szCs w:val="24"/>
      <w:lang w:val="nl-NL"/>
    </w:rPr>
  </w:style>
  <w:style w:type="table" w:styleId="TableGrid">
    <w:name w:val="Table Grid"/>
    <w:basedOn w:val="TableNormal"/>
    <w:uiPriority w:val="59"/>
    <w:rsid w:val="00E7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46456"/>
    <w:pPr>
      <w:tabs>
        <w:tab w:val="right" w:leader="dot" w:pos="9900"/>
      </w:tabs>
      <w:spacing w:after="0"/>
    </w:pPr>
    <w:rPr>
      <w:rFonts w:cs="Arial"/>
      <w:szCs w:val="24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93833"/>
    <w:pPr>
      <w:tabs>
        <w:tab w:val="right" w:leader="dot" w:pos="9912"/>
      </w:tabs>
      <w:spacing w:after="0"/>
    </w:pPr>
  </w:style>
  <w:style w:type="character" w:styleId="FollowedHyperlink">
    <w:name w:val="FollowedHyperlink"/>
    <w:uiPriority w:val="99"/>
    <w:semiHidden/>
    <w:unhideWhenUsed/>
    <w:rsid w:val="00F63221"/>
    <w:rPr>
      <w:color w:val="800080"/>
      <w:u w:val="single"/>
    </w:rPr>
  </w:style>
  <w:style w:type="character" w:customStyle="1" w:styleId="ECVHeadingContactDetails">
    <w:name w:val="_ECV_HeadingContactDetails"/>
    <w:rsid w:val="00452C2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452C2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52C28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452C2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452C28"/>
    <w:pPr>
      <w:widowControl w:val="0"/>
      <w:suppressLineNumbers/>
      <w:suppressAutoHyphens/>
      <w:spacing w:after="0" w:line="240" w:lineRule="auto"/>
      <w:ind w:right="283"/>
      <w:jc w:val="right"/>
    </w:pPr>
    <w:rPr>
      <w:rFonts w:eastAsia="SimSun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452C28"/>
    <w:pPr>
      <w:widowControl w:val="0"/>
      <w:suppressLineNumbers/>
      <w:suppressAutoHyphens/>
      <w:spacing w:before="62" w:after="0" w:line="240" w:lineRule="auto"/>
      <w:jc w:val="left"/>
    </w:pPr>
    <w:rPr>
      <w:rFonts w:eastAsia="SimSun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NameField">
    <w:name w:val="_ECV_NameField"/>
    <w:basedOn w:val="ECVRightColumn"/>
    <w:rsid w:val="00452C28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452C28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452C28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mments">
    <w:name w:val="_ECV_Comments"/>
    <w:basedOn w:val="ECVText"/>
    <w:rsid w:val="00452C2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452C28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452C28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452C28"/>
    <w:pPr>
      <w:widowControl w:val="0"/>
      <w:suppressLineNumbers/>
      <w:suppressAutoHyphens/>
      <w:autoSpaceDE w:val="0"/>
      <w:spacing w:before="28" w:after="0" w:line="100" w:lineRule="atLeast"/>
      <w:jc w:val="left"/>
    </w:pPr>
    <w:rPr>
      <w:rFonts w:eastAsia="SimSun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452C28"/>
    <w:pPr>
      <w:spacing w:before="0"/>
    </w:pPr>
  </w:style>
  <w:style w:type="paragraph" w:customStyle="1" w:styleId="ECVDate">
    <w:name w:val="_ECV_Date"/>
    <w:basedOn w:val="ECVLeftHeading"/>
    <w:rsid w:val="00452C28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452C28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452C2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452C28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52C2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452C28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452C28"/>
    <w:pPr>
      <w:widowControl w:val="0"/>
      <w:suppressAutoHyphens/>
      <w:autoSpaceDE w:val="0"/>
      <w:spacing w:after="0" w:line="100" w:lineRule="atLeast"/>
      <w:jc w:val="left"/>
    </w:pPr>
    <w:rPr>
      <w:rFonts w:eastAsia="SimSun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Text">
    <w:name w:val="_ECV_Text"/>
    <w:basedOn w:val="BodyText"/>
    <w:rsid w:val="00452C28"/>
    <w:pPr>
      <w:spacing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452C2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452C28"/>
    <w:pPr>
      <w:spacing w:before="57"/>
    </w:pPr>
  </w:style>
  <w:style w:type="paragraph" w:customStyle="1" w:styleId="ECVGenderRow">
    <w:name w:val="_ECV_GenderRow"/>
    <w:basedOn w:val="Normal"/>
    <w:rsid w:val="00452C28"/>
    <w:pPr>
      <w:widowControl w:val="0"/>
      <w:suppressAutoHyphens/>
      <w:spacing w:before="85" w:after="0" w:line="240" w:lineRule="auto"/>
      <w:jc w:val="left"/>
    </w:pPr>
    <w:rPr>
      <w:rFonts w:eastAsia="SimSun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BusinessSectorRow">
    <w:name w:val="_ECV_BusinessSectorRow"/>
    <w:basedOn w:val="Normal"/>
    <w:rsid w:val="00452C28"/>
    <w:pPr>
      <w:widowControl w:val="0"/>
      <w:suppressAutoHyphens/>
      <w:spacing w:after="0" w:line="240" w:lineRule="auto"/>
      <w:jc w:val="left"/>
    </w:pPr>
    <w:rPr>
      <w:rFonts w:eastAsia="SimSun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452C28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eastAsia="SimSun" w:cs="Mangal"/>
      <w:color w:val="402C24"/>
      <w:kern w:val="1"/>
      <w:sz w:val="8"/>
      <w:szCs w:val="10"/>
      <w:lang w:val="en-GB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3A49"/>
    <w:pPr>
      <w:spacing w:line="276" w:lineRule="auto"/>
      <w:jc w:val="left"/>
    </w:pPr>
    <w:rPr>
      <w:rFonts w:ascii="Calibri" w:hAnsi="Calibri"/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053A49"/>
    <w:rPr>
      <w:lang w:val="en-US" w:eastAsia="en-US"/>
    </w:rPr>
  </w:style>
  <w:style w:type="character" w:styleId="FootnoteReference">
    <w:name w:val="footnote reference"/>
    <w:semiHidden/>
    <w:unhideWhenUsed/>
    <w:rsid w:val="00053A4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B1396"/>
    <w:pPr>
      <w:spacing w:after="0" w:line="240" w:lineRule="auto"/>
      <w:jc w:val="left"/>
    </w:pPr>
    <w:rPr>
      <w:rFonts w:ascii="Times New Roman" w:hAnsi="Times New Roman"/>
      <w:sz w:val="20"/>
      <w:szCs w:val="20"/>
      <w:lang w:val="en-IE" w:bidi="ar-SA"/>
    </w:rPr>
  </w:style>
  <w:style w:type="character" w:customStyle="1" w:styleId="EndnoteTextChar">
    <w:name w:val="Endnote Text Char"/>
    <w:link w:val="EndnoteText"/>
    <w:semiHidden/>
    <w:rsid w:val="003B1396"/>
    <w:rPr>
      <w:rFonts w:ascii="Times New Roman" w:hAnsi="Times New Roman"/>
      <w:lang w:val="en-IE" w:eastAsia="en-US"/>
    </w:rPr>
  </w:style>
  <w:style w:type="character" w:customStyle="1" w:styleId="Ghid1Caracter">
    <w:name w:val="Ghid 1 Caracter"/>
    <w:link w:val="Ghid1"/>
    <w:locked/>
    <w:rsid w:val="003B1396"/>
    <w:rPr>
      <w:rFonts w:ascii="Verdana" w:hAnsi="Verdana"/>
      <w:b/>
      <w:sz w:val="28"/>
      <w:szCs w:val="28"/>
    </w:rPr>
  </w:style>
  <w:style w:type="paragraph" w:customStyle="1" w:styleId="Ghid1">
    <w:name w:val="Ghid 1"/>
    <w:basedOn w:val="Normal"/>
    <w:link w:val="Ghid1Caracter"/>
    <w:rsid w:val="003B1396"/>
    <w:pPr>
      <w:spacing w:before="120" w:after="0" w:line="288" w:lineRule="auto"/>
      <w:jc w:val="left"/>
    </w:pPr>
    <w:rPr>
      <w:rFonts w:ascii="Verdana" w:hAnsi="Verdana"/>
      <w:b/>
      <w:sz w:val="28"/>
      <w:szCs w:val="28"/>
      <w:lang w:val="ro-RO" w:eastAsia="ro-RO" w:bidi="ar-SA"/>
    </w:rPr>
  </w:style>
  <w:style w:type="character" w:styleId="EndnoteReference">
    <w:name w:val="endnote reference"/>
    <w:semiHidden/>
    <w:unhideWhenUsed/>
    <w:rsid w:val="003B1396"/>
    <w:rPr>
      <w:vertAlign w:val="superscript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Outlines a.b.c. Char,List_Paragraph Char"/>
    <w:link w:val="ListParagraph"/>
    <w:uiPriority w:val="34"/>
    <w:rsid w:val="00C45F32"/>
    <w:rPr>
      <w:rFonts w:ascii="Arial" w:hAnsi="Arial"/>
      <w:sz w:val="24"/>
      <w:szCs w:val="22"/>
      <w:lang w:bidi="en-US"/>
    </w:rPr>
  </w:style>
  <w:style w:type="paragraph" w:customStyle="1" w:styleId="Default">
    <w:name w:val="Default"/>
    <w:rsid w:val="00875F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303122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8865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67615">
                                      <w:marLeft w:val="225"/>
                                      <w:marRight w:val="225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4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508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69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84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28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35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0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0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8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3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697D-F181-47E6-A97F-92D5E47D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1746</Words>
  <Characters>10130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Metodologie de selecţie a grupului ţintă</vt:lpstr>
      <vt:lpstr>Metodologie de selecţie a grupului ţintă</vt:lpstr>
    </vt:vector>
  </TitlesOfParts>
  <Company>UTCN-CTMED</Company>
  <LinksUpToDate>false</LinksUpToDate>
  <CharactersWithSpaces>11853</CharactersWithSpaces>
  <SharedDoc>false</SharedDoc>
  <HLinks>
    <vt:vector size="120" baseType="variant">
      <vt:variant>
        <vt:i4>1769528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_Toc413688732</vt:lpwstr>
      </vt:variant>
      <vt:variant>
        <vt:i4>1769528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_Toc413688731</vt:lpwstr>
      </vt:variant>
      <vt:variant>
        <vt:i4>1769528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_Toc413688730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_Toc413688729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_Toc413688728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_Toc413688727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_Toc413688726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_Toc413688725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_Toc413688724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_Toc413688723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_Toc413688722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_Toc413688721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_Toc413688720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_Toc413688719</vt:lpwstr>
      </vt:variant>
      <vt:variant>
        <vt:i4>1638456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_Toc413688718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_Toc413688717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_Toc413688716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_Toc413688715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_Toc413688714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_Toc413688713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de selecţie a grupului ţintă</dc:title>
  <dc:creator>Orza Bogdan</dc:creator>
  <cp:lastModifiedBy>Daniela Florescu</cp:lastModifiedBy>
  <cp:revision>7</cp:revision>
  <cp:lastPrinted>2020-06-09T07:02:00Z</cp:lastPrinted>
  <dcterms:created xsi:type="dcterms:W3CDTF">2020-12-08T07:12:00Z</dcterms:created>
  <dcterms:modified xsi:type="dcterms:W3CDTF">2020-12-08T07:46:00Z</dcterms:modified>
</cp:coreProperties>
</file>